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8D339" w14:textId="77777777" w:rsidR="003279F2" w:rsidRDefault="003279F2" w:rsidP="003279F2">
      <w:pPr>
        <w:pStyle w:val="Heading2"/>
        <w:spacing w:before="0"/>
        <w:rPr>
          <w:rFonts w:ascii="Arial" w:hAnsi="Arial" w:cs="Arial"/>
          <w:color w:val="000000" w:themeColor="text1"/>
          <w:w w:val="75"/>
          <w:sz w:val="24"/>
          <w:szCs w:val="24"/>
        </w:rPr>
      </w:pPr>
    </w:p>
    <w:p w14:paraId="33255AC7" w14:textId="77777777" w:rsidR="007459B7" w:rsidRDefault="007459B7" w:rsidP="007459B7">
      <w:pPr>
        <w:pStyle w:val="Heading2"/>
        <w:spacing w:before="0"/>
        <w:rPr>
          <w:rFonts w:ascii="Arial" w:hAnsi="Arial" w:cs="Arial"/>
          <w:color w:val="000000" w:themeColor="text1"/>
          <w:spacing w:val="-2"/>
          <w:w w:val="90"/>
          <w:sz w:val="24"/>
          <w:szCs w:val="24"/>
        </w:rPr>
      </w:pPr>
      <w:r w:rsidRPr="0030584C">
        <w:rPr>
          <w:rFonts w:ascii="Arial" w:hAnsi="Arial" w:cs="Arial"/>
          <w:color w:val="000000" w:themeColor="text1"/>
          <w:w w:val="75"/>
          <w:sz w:val="24"/>
          <w:szCs w:val="24"/>
        </w:rPr>
        <w:t>KEY</w:t>
      </w:r>
      <w:r w:rsidRPr="0030584C">
        <w:rPr>
          <w:rFonts w:ascii="Arial" w:hAnsi="Arial" w:cs="Arial"/>
          <w:color w:val="000000" w:themeColor="text1"/>
          <w:sz w:val="24"/>
          <w:szCs w:val="24"/>
        </w:rPr>
        <w:t xml:space="preserve"> </w:t>
      </w:r>
      <w:r w:rsidRPr="0030584C">
        <w:rPr>
          <w:rFonts w:ascii="Arial" w:hAnsi="Arial" w:cs="Arial"/>
          <w:color w:val="000000" w:themeColor="text1"/>
          <w:spacing w:val="-2"/>
          <w:w w:val="90"/>
          <w:sz w:val="24"/>
          <w:szCs w:val="24"/>
        </w:rPr>
        <w:t>RESPONSIBILITIES</w:t>
      </w:r>
    </w:p>
    <w:p w14:paraId="7A5FE843" w14:textId="77777777" w:rsidR="007459B7" w:rsidRPr="007459B7" w:rsidRDefault="007459B7" w:rsidP="007459B7"/>
    <w:p w14:paraId="37E0763F" w14:textId="77777777" w:rsidR="007C3430" w:rsidRPr="00F9144A" w:rsidRDefault="007C3430" w:rsidP="007C3430">
      <w:pPr>
        <w:pStyle w:val="BodyText"/>
        <w:rPr>
          <w:rFonts w:ascii="Arial" w:hAnsi="Arial" w:cs="Arial"/>
          <w:b/>
          <w:bCs/>
          <w:color w:val="000000" w:themeColor="text1"/>
          <w:spacing w:val="-2"/>
          <w:sz w:val="24"/>
          <w:szCs w:val="24"/>
        </w:rPr>
      </w:pPr>
      <w:r w:rsidRPr="00F9144A">
        <w:rPr>
          <w:rFonts w:ascii="Arial" w:hAnsi="Arial" w:cs="Arial"/>
          <w:b/>
          <w:bCs/>
          <w:color w:val="000000" w:themeColor="text1"/>
          <w:spacing w:val="-2"/>
          <w:sz w:val="24"/>
          <w:szCs w:val="24"/>
        </w:rPr>
        <w:t>Governance</w:t>
      </w:r>
    </w:p>
    <w:p w14:paraId="39251CE3" w14:textId="77777777" w:rsidR="007C3430" w:rsidRPr="0030584C" w:rsidRDefault="007C3430" w:rsidP="007C3430">
      <w:pPr>
        <w:pStyle w:val="BodyText"/>
        <w:rPr>
          <w:rFonts w:ascii="Arial" w:hAnsi="Arial" w:cs="Arial"/>
          <w:color w:val="000000" w:themeColor="text1"/>
          <w:sz w:val="24"/>
          <w:szCs w:val="24"/>
        </w:rPr>
      </w:pPr>
    </w:p>
    <w:p w14:paraId="5FD20DAD" w14:textId="77777777" w:rsidR="007C3430" w:rsidRPr="0030584C" w:rsidRDefault="007C3430" w:rsidP="007C3430">
      <w:pPr>
        <w:pStyle w:val="ListParagraph"/>
        <w:numPr>
          <w:ilvl w:val="0"/>
          <w:numId w:val="2"/>
        </w:numPr>
        <w:tabs>
          <w:tab w:val="left" w:pos="2160"/>
          <w:tab w:val="left" w:pos="2161"/>
        </w:tabs>
        <w:ind w:left="360" w:right="3"/>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To</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work</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with</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the</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C</w:t>
      </w:r>
      <w:r>
        <w:rPr>
          <w:rFonts w:ascii="Arial" w:hAnsi="Arial" w:cs="Arial"/>
          <w:color w:val="000000" w:themeColor="text1"/>
          <w:spacing w:val="-4"/>
          <w:sz w:val="24"/>
          <w:szCs w:val="24"/>
        </w:rPr>
        <w:t>hief Executive and the Board</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to</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set</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deliver</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4"/>
          <w:sz w:val="24"/>
          <w:szCs w:val="24"/>
        </w:rPr>
        <w:t xml:space="preserve">the </w:t>
      </w:r>
      <w:r w:rsidRPr="0030584C">
        <w:rPr>
          <w:rFonts w:ascii="Arial" w:hAnsi="Arial" w:cs="Arial"/>
          <w:color w:val="000000" w:themeColor="text1"/>
          <w:spacing w:val="-2"/>
          <w:sz w:val="24"/>
          <w:szCs w:val="24"/>
        </w:rPr>
        <w:t>vision,</w:t>
      </w:r>
      <w:r w:rsidRPr="0030584C">
        <w:rPr>
          <w:rFonts w:ascii="Arial" w:hAnsi="Arial" w:cs="Arial"/>
          <w:color w:val="000000" w:themeColor="text1"/>
          <w:spacing w:val="-13"/>
          <w:sz w:val="24"/>
          <w:szCs w:val="24"/>
        </w:rPr>
        <w:t xml:space="preserve"> </w:t>
      </w:r>
      <w:r w:rsidRPr="0030584C">
        <w:rPr>
          <w:rFonts w:ascii="Arial" w:hAnsi="Arial" w:cs="Arial"/>
          <w:color w:val="000000" w:themeColor="text1"/>
          <w:spacing w:val="-2"/>
          <w:sz w:val="24"/>
          <w:szCs w:val="24"/>
        </w:rPr>
        <w:t>values,</w:t>
      </w:r>
      <w:r w:rsidRPr="0030584C">
        <w:rPr>
          <w:rFonts w:ascii="Arial" w:hAnsi="Arial" w:cs="Arial"/>
          <w:color w:val="000000" w:themeColor="text1"/>
          <w:spacing w:val="-13"/>
          <w:sz w:val="24"/>
          <w:szCs w:val="24"/>
        </w:rPr>
        <w:t xml:space="preserve"> </w:t>
      </w:r>
      <w:r w:rsidRPr="0030584C">
        <w:rPr>
          <w:rFonts w:ascii="Arial" w:hAnsi="Arial" w:cs="Arial"/>
          <w:color w:val="000000" w:themeColor="text1"/>
          <w:spacing w:val="-2"/>
          <w:sz w:val="24"/>
          <w:szCs w:val="24"/>
        </w:rPr>
        <w:t>mission,</w:t>
      </w:r>
      <w:r w:rsidRPr="0030584C">
        <w:rPr>
          <w:rFonts w:ascii="Arial" w:hAnsi="Arial" w:cs="Arial"/>
          <w:color w:val="000000" w:themeColor="text1"/>
          <w:spacing w:val="-13"/>
          <w:sz w:val="24"/>
          <w:szCs w:val="24"/>
        </w:rPr>
        <w:t xml:space="preserve"> </w:t>
      </w:r>
      <w:r w:rsidRPr="0030584C">
        <w:rPr>
          <w:rFonts w:ascii="Arial" w:hAnsi="Arial" w:cs="Arial"/>
          <w:color w:val="000000" w:themeColor="text1"/>
          <w:spacing w:val="-2"/>
          <w:sz w:val="24"/>
          <w:szCs w:val="24"/>
        </w:rPr>
        <w:t>strategy</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2"/>
          <w:sz w:val="24"/>
          <w:szCs w:val="24"/>
        </w:rPr>
        <w:t>and</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2"/>
          <w:sz w:val="24"/>
          <w:szCs w:val="24"/>
        </w:rPr>
        <w:t>high-level</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2"/>
          <w:sz w:val="24"/>
          <w:szCs w:val="24"/>
        </w:rPr>
        <w:t>policy</w:t>
      </w:r>
      <w:r>
        <w:rPr>
          <w:rFonts w:ascii="Arial" w:hAnsi="Arial" w:cs="Arial"/>
          <w:color w:val="000000" w:themeColor="text1"/>
          <w:spacing w:val="-2"/>
          <w:sz w:val="24"/>
          <w:szCs w:val="24"/>
        </w:rPr>
        <w:t>.</w:t>
      </w:r>
    </w:p>
    <w:p w14:paraId="18637E31" w14:textId="77777777" w:rsidR="007C3430" w:rsidRPr="0030584C" w:rsidRDefault="007C3430" w:rsidP="007C3430">
      <w:pPr>
        <w:pStyle w:val="ListParagraph"/>
        <w:numPr>
          <w:ilvl w:val="0"/>
          <w:numId w:val="2"/>
        </w:numPr>
        <w:tabs>
          <w:tab w:val="left" w:pos="2160"/>
          <w:tab w:val="left" w:pos="2161"/>
        </w:tabs>
        <w:ind w:left="360" w:right="3"/>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To</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ensure</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all</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decisions</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made</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are</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guided</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by</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a</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4"/>
          <w:sz w:val="24"/>
          <w:szCs w:val="24"/>
        </w:rPr>
        <w:t>clear,</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shared</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4"/>
          <w:sz w:val="24"/>
          <w:szCs w:val="24"/>
        </w:rPr>
        <w:t>understanding</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of</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 xml:space="preserve">Glasgow </w:t>
      </w:r>
      <w:r w:rsidRPr="0030584C">
        <w:rPr>
          <w:rFonts w:ascii="Arial" w:hAnsi="Arial" w:cs="Arial"/>
          <w:color w:val="000000" w:themeColor="text1"/>
          <w:spacing w:val="-2"/>
          <w:sz w:val="24"/>
          <w:szCs w:val="24"/>
        </w:rPr>
        <w:t>Life's</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2"/>
          <w:sz w:val="24"/>
          <w:szCs w:val="24"/>
        </w:rPr>
        <w:t>mission,</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2"/>
          <w:sz w:val="24"/>
          <w:szCs w:val="24"/>
        </w:rPr>
        <w:t>vision,</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2"/>
          <w:sz w:val="24"/>
          <w:szCs w:val="24"/>
        </w:rPr>
        <w:t>priorities,</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2"/>
          <w:sz w:val="24"/>
          <w:szCs w:val="24"/>
        </w:rPr>
        <w:t>culture</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2"/>
          <w:sz w:val="24"/>
          <w:szCs w:val="24"/>
        </w:rPr>
        <w:t>and</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2"/>
          <w:sz w:val="24"/>
          <w:szCs w:val="24"/>
        </w:rPr>
        <w:t>values</w:t>
      </w:r>
      <w:r>
        <w:rPr>
          <w:rFonts w:ascii="Arial" w:hAnsi="Arial" w:cs="Arial"/>
          <w:color w:val="000000" w:themeColor="text1"/>
          <w:spacing w:val="-2"/>
          <w:sz w:val="24"/>
          <w:szCs w:val="24"/>
        </w:rPr>
        <w:t>.</w:t>
      </w:r>
    </w:p>
    <w:p w14:paraId="3BECD732" w14:textId="77777777" w:rsidR="007C3430" w:rsidRPr="0030584C" w:rsidRDefault="007C3430" w:rsidP="007C3430">
      <w:pPr>
        <w:pStyle w:val="ListParagraph"/>
        <w:numPr>
          <w:ilvl w:val="0"/>
          <w:numId w:val="2"/>
        </w:numPr>
        <w:tabs>
          <w:tab w:val="left" w:pos="2160"/>
          <w:tab w:val="left" w:pos="2161"/>
        </w:tabs>
        <w:ind w:left="360" w:right="3" w:hanging="361"/>
        <w:contextualSpacing w:val="0"/>
        <w:rPr>
          <w:rFonts w:ascii="Arial" w:hAnsi="Arial" w:cs="Arial"/>
          <w:color w:val="000000" w:themeColor="text1"/>
          <w:sz w:val="24"/>
          <w:szCs w:val="24"/>
        </w:rPr>
      </w:pPr>
      <w:r w:rsidRPr="0030584C">
        <w:rPr>
          <w:rFonts w:ascii="Arial" w:hAnsi="Arial" w:cs="Arial"/>
          <w:color w:val="000000" w:themeColor="text1"/>
          <w:spacing w:val="-6"/>
          <w:sz w:val="24"/>
          <w:szCs w:val="24"/>
        </w:rPr>
        <w:t>To</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pacing w:val="-6"/>
          <w:sz w:val="24"/>
          <w:szCs w:val="24"/>
        </w:rPr>
        <w:t>safeguard</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the</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reputation</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and</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pacing w:val="-6"/>
          <w:sz w:val="24"/>
          <w:szCs w:val="24"/>
        </w:rPr>
        <w:t>values</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of</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pacing w:val="-6"/>
          <w:sz w:val="24"/>
          <w:szCs w:val="24"/>
        </w:rPr>
        <w:t>Glasgow</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Life</w:t>
      </w:r>
      <w:r>
        <w:rPr>
          <w:rFonts w:ascii="Arial" w:hAnsi="Arial" w:cs="Arial"/>
          <w:color w:val="000000" w:themeColor="text1"/>
          <w:spacing w:val="-6"/>
          <w:sz w:val="24"/>
          <w:szCs w:val="24"/>
        </w:rPr>
        <w:t>.</w:t>
      </w:r>
    </w:p>
    <w:p w14:paraId="08087840" w14:textId="77777777" w:rsidR="007C3430" w:rsidRPr="0030584C" w:rsidRDefault="007C3430" w:rsidP="007C3430">
      <w:pPr>
        <w:pStyle w:val="ListParagraph"/>
        <w:numPr>
          <w:ilvl w:val="0"/>
          <w:numId w:val="2"/>
        </w:numPr>
        <w:tabs>
          <w:tab w:val="left" w:pos="2160"/>
          <w:tab w:val="left" w:pos="2161"/>
        </w:tabs>
        <w:ind w:left="360" w:right="3" w:hanging="361"/>
        <w:contextualSpacing w:val="0"/>
        <w:rPr>
          <w:rFonts w:ascii="Arial" w:hAnsi="Arial" w:cs="Arial"/>
          <w:color w:val="000000" w:themeColor="text1"/>
          <w:sz w:val="24"/>
          <w:szCs w:val="24"/>
        </w:rPr>
      </w:pPr>
      <w:r w:rsidRPr="0030584C">
        <w:rPr>
          <w:rFonts w:ascii="Arial" w:hAnsi="Arial" w:cs="Arial"/>
          <w:color w:val="000000" w:themeColor="text1"/>
          <w:spacing w:val="-6"/>
          <w:sz w:val="24"/>
          <w:szCs w:val="24"/>
        </w:rPr>
        <w:t>To</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6"/>
          <w:sz w:val="24"/>
          <w:szCs w:val="24"/>
        </w:rPr>
        <w:t>ensure</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pacing w:val="-6"/>
          <w:sz w:val="24"/>
          <w:szCs w:val="24"/>
        </w:rPr>
        <w:t>the</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pacing w:val="-6"/>
          <w:sz w:val="24"/>
          <w:szCs w:val="24"/>
        </w:rPr>
        <w:t>financial</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6"/>
          <w:sz w:val="24"/>
          <w:szCs w:val="24"/>
        </w:rPr>
        <w:t>stability</w:t>
      </w:r>
      <w:r w:rsidRPr="0030584C">
        <w:rPr>
          <w:rFonts w:ascii="Arial" w:hAnsi="Arial" w:cs="Arial"/>
          <w:color w:val="000000" w:themeColor="text1"/>
          <w:spacing w:val="-4"/>
          <w:sz w:val="24"/>
          <w:szCs w:val="24"/>
        </w:rPr>
        <w:t xml:space="preserve"> </w:t>
      </w:r>
      <w:r w:rsidRPr="0030584C">
        <w:rPr>
          <w:rFonts w:ascii="Arial" w:hAnsi="Arial" w:cs="Arial"/>
          <w:color w:val="000000" w:themeColor="text1"/>
          <w:spacing w:val="-6"/>
          <w:sz w:val="24"/>
          <w:szCs w:val="24"/>
        </w:rPr>
        <w:t>and</w:t>
      </w:r>
      <w:r w:rsidRPr="0030584C">
        <w:rPr>
          <w:rFonts w:ascii="Arial" w:hAnsi="Arial" w:cs="Arial"/>
          <w:color w:val="000000" w:themeColor="text1"/>
          <w:spacing w:val="-4"/>
          <w:sz w:val="24"/>
          <w:szCs w:val="24"/>
        </w:rPr>
        <w:t xml:space="preserve"> </w:t>
      </w:r>
      <w:r w:rsidRPr="0030584C">
        <w:rPr>
          <w:rFonts w:ascii="Arial" w:hAnsi="Arial" w:cs="Arial"/>
          <w:color w:val="000000" w:themeColor="text1"/>
          <w:spacing w:val="-6"/>
          <w:sz w:val="24"/>
          <w:szCs w:val="24"/>
        </w:rPr>
        <w:t>sustainability</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6"/>
          <w:sz w:val="24"/>
          <w:szCs w:val="24"/>
        </w:rPr>
        <w:t>of</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6"/>
          <w:sz w:val="24"/>
          <w:szCs w:val="24"/>
        </w:rPr>
        <w:t>Glasgow</w:t>
      </w:r>
      <w:r w:rsidRPr="0030584C">
        <w:rPr>
          <w:rFonts w:ascii="Arial" w:hAnsi="Arial" w:cs="Arial"/>
          <w:color w:val="000000" w:themeColor="text1"/>
          <w:spacing w:val="-4"/>
          <w:sz w:val="24"/>
          <w:szCs w:val="24"/>
        </w:rPr>
        <w:t xml:space="preserve"> </w:t>
      </w:r>
      <w:r w:rsidRPr="0030584C">
        <w:rPr>
          <w:rFonts w:ascii="Arial" w:hAnsi="Arial" w:cs="Arial"/>
          <w:color w:val="000000" w:themeColor="text1"/>
          <w:spacing w:val="-6"/>
          <w:sz w:val="24"/>
          <w:szCs w:val="24"/>
        </w:rPr>
        <w:t>Life</w:t>
      </w:r>
      <w:r>
        <w:rPr>
          <w:rFonts w:ascii="Arial" w:hAnsi="Arial" w:cs="Arial"/>
          <w:color w:val="000000" w:themeColor="text1"/>
          <w:spacing w:val="-6"/>
          <w:sz w:val="24"/>
          <w:szCs w:val="24"/>
        </w:rPr>
        <w:t>.</w:t>
      </w:r>
    </w:p>
    <w:p w14:paraId="47F9F5FB" w14:textId="77777777" w:rsidR="007C3430" w:rsidRPr="0030584C" w:rsidRDefault="007C3430" w:rsidP="007C3430">
      <w:pPr>
        <w:pStyle w:val="ListParagraph"/>
        <w:numPr>
          <w:ilvl w:val="0"/>
          <w:numId w:val="2"/>
        </w:numPr>
        <w:tabs>
          <w:tab w:val="left" w:pos="2160"/>
          <w:tab w:val="left" w:pos="2161"/>
        </w:tabs>
        <w:ind w:left="360" w:right="3"/>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To</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protect</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manage</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4"/>
          <w:sz w:val="24"/>
          <w:szCs w:val="24"/>
        </w:rPr>
        <w:t>the</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4"/>
          <w:sz w:val="24"/>
          <w:szCs w:val="24"/>
        </w:rPr>
        <w:t>assets</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property</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of the</w:t>
      </w:r>
      <w:r w:rsidRPr="0030584C">
        <w:rPr>
          <w:rFonts w:ascii="Arial" w:hAnsi="Arial" w:cs="Arial"/>
          <w:color w:val="000000" w:themeColor="text1"/>
          <w:spacing w:val="-7"/>
          <w:sz w:val="24"/>
          <w:szCs w:val="24"/>
        </w:rPr>
        <w:t xml:space="preserve"> </w:t>
      </w:r>
      <w:proofErr w:type="spellStart"/>
      <w:r w:rsidRPr="0030584C">
        <w:rPr>
          <w:rFonts w:ascii="Arial" w:hAnsi="Arial" w:cs="Arial"/>
          <w:color w:val="000000" w:themeColor="text1"/>
          <w:spacing w:val="-4"/>
          <w:sz w:val="24"/>
          <w:szCs w:val="24"/>
        </w:rPr>
        <w:t>organisation</w:t>
      </w:r>
      <w:proofErr w:type="spellEnd"/>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6"/>
          <w:sz w:val="24"/>
          <w:szCs w:val="24"/>
        </w:rPr>
        <w:t xml:space="preserve"> </w:t>
      </w:r>
      <w:r w:rsidRPr="0030584C">
        <w:rPr>
          <w:rFonts w:ascii="Arial" w:hAnsi="Arial" w:cs="Arial"/>
          <w:color w:val="000000" w:themeColor="text1"/>
          <w:spacing w:val="-4"/>
          <w:sz w:val="24"/>
          <w:szCs w:val="24"/>
        </w:rPr>
        <w:t>to</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ensure</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4"/>
          <w:sz w:val="24"/>
          <w:szCs w:val="24"/>
        </w:rPr>
        <w:t xml:space="preserve">proper </w:t>
      </w:r>
      <w:r w:rsidRPr="0030584C">
        <w:rPr>
          <w:rFonts w:ascii="Arial" w:hAnsi="Arial" w:cs="Arial"/>
          <w:color w:val="000000" w:themeColor="text1"/>
          <w:sz w:val="24"/>
          <w:szCs w:val="24"/>
        </w:rPr>
        <w:t>management</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z w:val="24"/>
          <w:szCs w:val="24"/>
        </w:rPr>
        <w:t>of</w:t>
      </w:r>
      <w:r w:rsidRPr="0030584C">
        <w:rPr>
          <w:rFonts w:ascii="Arial" w:hAnsi="Arial" w:cs="Arial"/>
          <w:color w:val="000000" w:themeColor="text1"/>
          <w:spacing w:val="-6"/>
          <w:sz w:val="24"/>
          <w:szCs w:val="24"/>
        </w:rPr>
        <w:t xml:space="preserve"> </w:t>
      </w:r>
      <w:r w:rsidRPr="0030584C">
        <w:rPr>
          <w:rFonts w:ascii="Arial" w:hAnsi="Arial" w:cs="Arial"/>
          <w:color w:val="000000" w:themeColor="text1"/>
          <w:sz w:val="24"/>
          <w:szCs w:val="24"/>
        </w:rPr>
        <w:t>the</w:t>
      </w:r>
      <w:r w:rsidRPr="0030584C">
        <w:rPr>
          <w:rFonts w:ascii="Arial" w:hAnsi="Arial" w:cs="Arial"/>
          <w:color w:val="000000" w:themeColor="text1"/>
          <w:spacing w:val="-4"/>
          <w:sz w:val="24"/>
          <w:szCs w:val="24"/>
        </w:rPr>
        <w:t xml:space="preserve"> </w:t>
      </w:r>
      <w:r w:rsidRPr="0030584C">
        <w:rPr>
          <w:rFonts w:ascii="Arial" w:hAnsi="Arial" w:cs="Arial"/>
          <w:color w:val="000000" w:themeColor="text1"/>
          <w:sz w:val="24"/>
          <w:szCs w:val="24"/>
        </w:rPr>
        <w:t>charity’s</w:t>
      </w:r>
      <w:r w:rsidRPr="0030584C">
        <w:rPr>
          <w:rFonts w:ascii="Arial" w:hAnsi="Arial" w:cs="Arial"/>
          <w:color w:val="000000" w:themeColor="text1"/>
          <w:spacing w:val="-4"/>
          <w:sz w:val="24"/>
          <w:szCs w:val="24"/>
        </w:rPr>
        <w:t xml:space="preserve"> </w:t>
      </w:r>
      <w:r w:rsidRPr="0030584C">
        <w:rPr>
          <w:rFonts w:ascii="Arial" w:hAnsi="Arial" w:cs="Arial"/>
          <w:color w:val="000000" w:themeColor="text1"/>
          <w:sz w:val="24"/>
          <w:szCs w:val="24"/>
        </w:rPr>
        <w:t>funds</w:t>
      </w:r>
      <w:r>
        <w:rPr>
          <w:rFonts w:ascii="Arial" w:hAnsi="Arial" w:cs="Arial"/>
          <w:color w:val="000000" w:themeColor="text1"/>
          <w:sz w:val="24"/>
          <w:szCs w:val="24"/>
        </w:rPr>
        <w:t>.</w:t>
      </w:r>
    </w:p>
    <w:p w14:paraId="5B5E8A01" w14:textId="77777777" w:rsidR="007C3430" w:rsidRPr="0030584C" w:rsidRDefault="007C3430" w:rsidP="007C3430">
      <w:pPr>
        <w:pStyle w:val="ListParagraph"/>
        <w:numPr>
          <w:ilvl w:val="0"/>
          <w:numId w:val="2"/>
        </w:numPr>
        <w:tabs>
          <w:tab w:val="left" w:pos="2160"/>
          <w:tab w:val="left" w:pos="2161"/>
        </w:tabs>
        <w:ind w:left="360" w:right="3" w:hanging="361"/>
        <w:contextualSpacing w:val="0"/>
        <w:rPr>
          <w:rFonts w:ascii="Arial" w:hAnsi="Arial" w:cs="Arial"/>
          <w:color w:val="000000" w:themeColor="text1"/>
          <w:sz w:val="24"/>
          <w:szCs w:val="24"/>
        </w:rPr>
      </w:pPr>
      <w:r w:rsidRPr="0030584C">
        <w:rPr>
          <w:rFonts w:ascii="Arial" w:hAnsi="Arial" w:cs="Arial"/>
          <w:color w:val="000000" w:themeColor="text1"/>
          <w:spacing w:val="-6"/>
          <w:sz w:val="24"/>
          <w:szCs w:val="24"/>
        </w:rPr>
        <w:t>Ensure</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Glasgow</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Life</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maintains</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high</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standards</w:t>
      </w:r>
      <w:r w:rsidRPr="0030584C">
        <w:rPr>
          <w:rFonts w:ascii="Arial" w:hAnsi="Arial" w:cs="Arial"/>
          <w:color w:val="000000" w:themeColor="text1"/>
          <w:sz w:val="24"/>
          <w:szCs w:val="24"/>
        </w:rPr>
        <w:t xml:space="preserve"> </w:t>
      </w:r>
      <w:r w:rsidRPr="0030584C">
        <w:rPr>
          <w:rFonts w:ascii="Arial" w:hAnsi="Arial" w:cs="Arial"/>
          <w:color w:val="000000" w:themeColor="text1"/>
          <w:spacing w:val="-6"/>
          <w:sz w:val="24"/>
          <w:szCs w:val="24"/>
        </w:rPr>
        <w:t>of</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corporate</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governance</w:t>
      </w:r>
      <w:r w:rsidRPr="0030584C">
        <w:rPr>
          <w:rFonts w:ascii="Arial" w:hAnsi="Arial" w:cs="Arial"/>
          <w:color w:val="000000" w:themeColor="text1"/>
          <w:sz w:val="24"/>
          <w:szCs w:val="24"/>
        </w:rPr>
        <w:t xml:space="preserve"> </w:t>
      </w:r>
      <w:r w:rsidRPr="0030584C">
        <w:rPr>
          <w:rFonts w:ascii="Arial" w:hAnsi="Arial" w:cs="Arial"/>
          <w:color w:val="000000" w:themeColor="text1"/>
          <w:spacing w:val="-6"/>
          <w:sz w:val="24"/>
          <w:szCs w:val="24"/>
        </w:rPr>
        <w:t>at</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all</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pacing w:val="-6"/>
          <w:sz w:val="24"/>
          <w:szCs w:val="24"/>
        </w:rPr>
        <w:t>times</w:t>
      </w:r>
      <w:r>
        <w:rPr>
          <w:rFonts w:ascii="Arial" w:hAnsi="Arial" w:cs="Arial"/>
          <w:color w:val="000000" w:themeColor="text1"/>
          <w:spacing w:val="-6"/>
          <w:sz w:val="24"/>
          <w:szCs w:val="24"/>
        </w:rPr>
        <w:t>.</w:t>
      </w:r>
    </w:p>
    <w:p w14:paraId="54E130D0" w14:textId="77777777" w:rsidR="007C3430" w:rsidRPr="0030584C" w:rsidRDefault="007C3430" w:rsidP="007C3430">
      <w:pPr>
        <w:pStyle w:val="ListParagraph"/>
        <w:numPr>
          <w:ilvl w:val="0"/>
          <w:numId w:val="2"/>
        </w:numPr>
        <w:tabs>
          <w:tab w:val="left" w:pos="2160"/>
          <w:tab w:val="left" w:pos="2161"/>
        </w:tabs>
        <w:ind w:left="360" w:right="3" w:hanging="361"/>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Approve</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12"/>
          <w:sz w:val="24"/>
          <w:szCs w:val="24"/>
        </w:rPr>
        <w:t xml:space="preserve"> </w:t>
      </w:r>
      <w:proofErr w:type="spellStart"/>
      <w:r w:rsidRPr="0030584C">
        <w:rPr>
          <w:rFonts w:ascii="Arial" w:hAnsi="Arial" w:cs="Arial"/>
          <w:color w:val="000000" w:themeColor="text1"/>
          <w:spacing w:val="-4"/>
          <w:sz w:val="24"/>
          <w:szCs w:val="24"/>
        </w:rPr>
        <w:t>scrutinise</w:t>
      </w:r>
      <w:proofErr w:type="spellEnd"/>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the</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annual</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budget</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business</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plan</w:t>
      </w:r>
      <w:r>
        <w:rPr>
          <w:rFonts w:ascii="Arial" w:hAnsi="Arial" w:cs="Arial"/>
          <w:color w:val="000000" w:themeColor="text1"/>
          <w:spacing w:val="-4"/>
          <w:sz w:val="24"/>
          <w:szCs w:val="24"/>
        </w:rPr>
        <w:t>.</w:t>
      </w:r>
    </w:p>
    <w:p w14:paraId="5E1A7D58" w14:textId="77777777" w:rsidR="007C3430" w:rsidRPr="0030584C" w:rsidRDefault="007C3430" w:rsidP="007C3430">
      <w:pPr>
        <w:pStyle w:val="ListParagraph"/>
        <w:numPr>
          <w:ilvl w:val="0"/>
          <w:numId w:val="2"/>
        </w:numPr>
        <w:tabs>
          <w:tab w:val="left" w:pos="2160"/>
          <w:tab w:val="left" w:pos="2161"/>
        </w:tabs>
        <w:ind w:left="360" w:right="3" w:hanging="361"/>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Ensure</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Glasgow</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Life</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operates</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within</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its</w:t>
      </w:r>
      <w:r w:rsidRPr="0030584C">
        <w:rPr>
          <w:rFonts w:ascii="Arial" w:hAnsi="Arial" w:cs="Arial"/>
          <w:color w:val="000000" w:themeColor="text1"/>
          <w:spacing w:val="-6"/>
          <w:sz w:val="24"/>
          <w:szCs w:val="24"/>
        </w:rPr>
        <w:t xml:space="preserve"> </w:t>
      </w:r>
      <w:r w:rsidRPr="0030584C">
        <w:rPr>
          <w:rFonts w:ascii="Arial" w:hAnsi="Arial" w:cs="Arial"/>
          <w:color w:val="000000" w:themeColor="text1"/>
          <w:spacing w:val="-4"/>
          <w:sz w:val="24"/>
          <w:szCs w:val="24"/>
        </w:rPr>
        <w:t>charitable</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objectives</w:t>
      </w:r>
      <w:r>
        <w:rPr>
          <w:rFonts w:ascii="Arial" w:hAnsi="Arial" w:cs="Arial"/>
          <w:color w:val="000000" w:themeColor="text1"/>
          <w:spacing w:val="-4"/>
          <w:sz w:val="24"/>
          <w:szCs w:val="24"/>
        </w:rPr>
        <w:t>.</w:t>
      </w:r>
    </w:p>
    <w:p w14:paraId="39477462" w14:textId="77777777" w:rsidR="007C3430" w:rsidRPr="0030584C" w:rsidRDefault="007C3430" w:rsidP="007C3430">
      <w:pPr>
        <w:pStyle w:val="BodyText"/>
        <w:rPr>
          <w:rFonts w:ascii="Arial" w:hAnsi="Arial" w:cs="Arial"/>
          <w:color w:val="000000" w:themeColor="text1"/>
          <w:sz w:val="24"/>
          <w:szCs w:val="24"/>
        </w:rPr>
      </w:pPr>
    </w:p>
    <w:p w14:paraId="05489E29" w14:textId="77777777" w:rsidR="007C3430" w:rsidRPr="00F9144A" w:rsidRDefault="007C3430" w:rsidP="007C3430">
      <w:pPr>
        <w:pStyle w:val="BodyText"/>
        <w:rPr>
          <w:rFonts w:ascii="Arial" w:hAnsi="Arial" w:cs="Arial"/>
          <w:b/>
          <w:bCs/>
          <w:color w:val="000000" w:themeColor="text1"/>
          <w:spacing w:val="-2"/>
          <w:sz w:val="24"/>
          <w:szCs w:val="24"/>
        </w:rPr>
      </w:pPr>
      <w:r w:rsidRPr="00F9144A">
        <w:rPr>
          <w:rFonts w:ascii="Arial" w:hAnsi="Arial" w:cs="Arial"/>
          <w:b/>
          <w:bCs/>
          <w:color w:val="000000" w:themeColor="text1"/>
          <w:spacing w:val="-2"/>
          <w:sz w:val="24"/>
          <w:szCs w:val="24"/>
        </w:rPr>
        <w:t>Leadership &amp; Advocacy</w:t>
      </w:r>
    </w:p>
    <w:p w14:paraId="4DE8341B" w14:textId="77777777" w:rsidR="007C3430" w:rsidRPr="0030584C" w:rsidRDefault="007C3430" w:rsidP="007C3430">
      <w:pPr>
        <w:pStyle w:val="BodyText"/>
        <w:ind w:left="1440"/>
        <w:rPr>
          <w:rFonts w:ascii="Arial" w:hAnsi="Arial" w:cs="Arial"/>
          <w:color w:val="000000" w:themeColor="text1"/>
          <w:sz w:val="24"/>
          <w:szCs w:val="24"/>
        </w:rPr>
      </w:pPr>
    </w:p>
    <w:p w14:paraId="6023C5E6" w14:textId="77777777" w:rsidR="007C3430" w:rsidRPr="0030584C" w:rsidRDefault="007C3430" w:rsidP="007C3430">
      <w:pPr>
        <w:pStyle w:val="ListParagraph"/>
        <w:numPr>
          <w:ilvl w:val="0"/>
          <w:numId w:val="2"/>
        </w:numPr>
        <w:tabs>
          <w:tab w:val="left" w:pos="2160"/>
          <w:tab w:val="left" w:pos="2161"/>
        </w:tabs>
        <w:ind w:left="360" w:right="3"/>
        <w:contextualSpacing w:val="0"/>
        <w:rPr>
          <w:rFonts w:ascii="Arial" w:hAnsi="Arial" w:cs="Arial"/>
          <w:color w:val="000000" w:themeColor="text1"/>
          <w:sz w:val="24"/>
          <w:szCs w:val="24"/>
        </w:rPr>
      </w:pPr>
      <w:r w:rsidRPr="0030584C">
        <w:rPr>
          <w:rFonts w:ascii="Arial" w:hAnsi="Arial" w:cs="Arial"/>
          <w:color w:val="000000" w:themeColor="text1"/>
          <w:spacing w:val="-2"/>
          <w:sz w:val="24"/>
          <w:szCs w:val="24"/>
        </w:rPr>
        <w:t>Provide</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leadership</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to</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Glasgow</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Life</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and</w:t>
      </w:r>
      <w:r w:rsidRPr="0030584C">
        <w:rPr>
          <w:rFonts w:ascii="Arial" w:hAnsi="Arial" w:cs="Arial"/>
          <w:color w:val="000000" w:themeColor="text1"/>
          <w:spacing w:val="-13"/>
          <w:sz w:val="24"/>
          <w:szCs w:val="24"/>
        </w:rPr>
        <w:t xml:space="preserve"> </w:t>
      </w:r>
      <w:r w:rsidRPr="0030584C">
        <w:rPr>
          <w:rFonts w:ascii="Arial" w:hAnsi="Arial" w:cs="Arial"/>
          <w:color w:val="000000" w:themeColor="text1"/>
          <w:spacing w:val="-2"/>
          <w:sz w:val="24"/>
          <w:szCs w:val="24"/>
        </w:rPr>
        <w:t>the</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Board</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z w:val="24"/>
          <w:szCs w:val="24"/>
        </w:rPr>
        <w:t>to</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deliver</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the</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vision</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and</w:t>
      </w:r>
      <w:r w:rsidRPr="0030584C">
        <w:rPr>
          <w:rFonts w:ascii="Arial" w:hAnsi="Arial" w:cs="Arial"/>
          <w:color w:val="000000" w:themeColor="text1"/>
          <w:spacing w:val="-15"/>
          <w:sz w:val="24"/>
          <w:szCs w:val="24"/>
        </w:rPr>
        <w:t xml:space="preserve"> </w:t>
      </w:r>
      <w:r w:rsidRPr="0030584C">
        <w:rPr>
          <w:rFonts w:ascii="Arial" w:hAnsi="Arial" w:cs="Arial"/>
          <w:color w:val="000000" w:themeColor="text1"/>
          <w:sz w:val="24"/>
          <w:szCs w:val="24"/>
        </w:rPr>
        <w:t>priorities</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of</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the</w:t>
      </w:r>
      <w:r w:rsidRPr="0030584C">
        <w:rPr>
          <w:rFonts w:ascii="Arial" w:hAnsi="Arial" w:cs="Arial"/>
          <w:color w:val="000000" w:themeColor="text1"/>
          <w:spacing w:val="-16"/>
          <w:sz w:val="24"/>
          <w:szCs w:val="24"/>
        </w:rPr>
        <w:t xml:space="preserve"> </w:t>
      </w:r>
      <w:r>
        <w:rPr>
          <w:rFonts w:ascii="Arial" w:hAnsi="Arial" w:cs="Arial"/>
          <w:color w:val="000000" w:themeColor="text1"/>
          <w:sz w:val="24"/>
          <w:szCs w:val="24"/>
        </w:rPr>
        <w:t>charity.</w:t>
      </w:r>
    </w:p>
    <w:p w14:paraId="576BFD71" w14:textId="77777777" w:rsidR="007C3430" w:rsidRPr="0030584C" w:rsidRDefault="007C3430" w:rsidP="007C3430">
      <w:pPr>
        <w:pStyle w:val="ListParagraph"/>
        <w:numPr>
          <w:ilvl w:val="0"/>
          <w:numId w:val="2"/>
        </w:numPr>
        <w:tabs>
          <w:tab w:val="left" w:pos="2160"/>
          <w:tab w:val="left" w:pos="2161"/>
        </w:tabs>
        <w:ind w:left="360" w:right="3"/>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Advocate,</w:t>
      </w:r>
      <w:r>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network</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for,</w:t>
      </w:r>
      <w:r w:rsidRPr="0030584C">
        <w:rPr>
          <w:rFonts w:ascii="Arial" w:hAnsi="Arial" w:cs="Arial"/>
          <w:color w:val="000000" w:themeColor="text1"/>
          <w:spacing w:val="29"/>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champion</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Glasgow</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Life</w:t>
      </w:r>
      <w:r>
        <w:rPr>
          <w:rFonts w:ascii="Arial" w:hAnsi="Arial" w:cs="Arial"/>
          <w:color w:val="000000" w:themeColor="text1"/>
          <w:spacing w:val="-4"/>
          <w:sz w:val="24"/>
          <w:szCs w:val="24"/>
        </w:rPr>
        <w:t>,</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its</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vision,</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values</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commitment</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 xml:space="preserve">to </w:t>
      </w:r>
      <w:r w:rsidRPr="0030584C">
        <w:rPr>
          <w:rFonts w:ascii="Arial" w:hAnsi="Arial" w:cs="Arial"/>
          <w:color w:val="000000" w:themeColor="text1"/>
          <w:sz w:val="24"/>
          <w:szCs w:val="24"/>
        </w:rPr>
        <w:t>equalit</w:t>
      </w:r>
      <w:r>
        <w:rPr>
          <w:rFonts w:ascii="Arial" w:hAnsi="Arial" w:cs="Arial"/>
          <w:color w:val="000000" w:themeColor="text1"/>
          <w:sz w:val="24"/>
          <w:szCs w:val="24"/>
        </w:rPr>
        <w:t>y</w:t>
      </w:r>
      <w:r w:rsidRPr="0030584C">
        <w:rPr>
          <w:rFonts w:ascii="Arial" w:hAnsi="Arial" w:cs="Arial"/>
          <w:color w:val="000000" w:themeColor="text1"/>
          <w:sz w:val="24"/>
          <w:szCs w:val="24"/>
        </w:rPr>
        <w:t>,</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z w:val="24"/>
          <w:szCs w:val="24"/>
        </w:rPr>
        <w:t>diversity</w:t>
      </w:r>
      <w:r w:rsidRPr="0030584C">
        <w:rPr>
          <w:rFonts w:ascii="Arial" w:hAnsi="Arial" w:cs="Arial"/>
          <w:color w:val="000000" w:themeColor="text1"/>
          <w:spacing w:val="-8"/>
          <w:sz w:val="24"/>
          <w:szCs w:val="24"/>
        </w:rPr>
        <w:t xml:space="preserve"> </w:t>
      </w:r>
      <w:r>
        <w:rPr>
          <w:rFonts w:ascii="Arial" w:hAnsi="Arial" w:cs="Arial"/>
          <w:color w:val="000000" w:themeColor="text1"/>
          <w:spacing w:val="-8"/>
          <w:sz w:val="24"/>
          <w:szCs w:val="24"/>
        </w:rPr>
        <w:t>and</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z w:val="24"/>
          <w:szCs w:val="24"/>
        </w:rPr>
        <w:t>inclusion</w:t>
      </w:r>
      <w:r>
        <w:rPr>
          <w:rFonts w:ascii="Arial" w:hAnsi="Arial" w:cs="Arial"/>
          <w:color w:val="000000" w:themeColor="text1"/>
          <w:sz w:val="24"/>
          <w:szCs w:val="24"/>
        </w:rPr>
        <w:t>.</w:t>
      </w:r>
    </w:p>
    <w:p w14:paraId="64E6BFAD" w14:textId="77777777" w:rsidR="007C3430" w:rsidRPr="0030584C" w:rsidRDefault="007C3430" w:rsidP="007C3430">
      <w:pPr>
        <w:pStyle w:val="ListParagraph"/>
        <w:numPr>
          <w:ilvl w:val="0"/>
          <w:numId w:val="2"/>
        </w:numPr>
        <w:tabs>
          <w:tab w:val="left" w:pos="2160"/>
          <w:tab w:val="left" w:pos="2161"/>
        </w:tabs>
        <w:ind w:left="360" w:right="3"/>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Contribute</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to</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Glasgow</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Life's</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understanding</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4"/>
          <w:sz w:val="24"/>
          <w:szCs w:val="24"/>
        </w:rPr>
        <w:t>of</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relevant</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local,</w:t>
      </w:r>
      <w:r w:rsidRPr="0030584C">
        <w:rPr>
          <w:rFonts w:ascii="Arial" w:hAnsi="Arial" w:cs="Arial"/>
          <w:color w:val="000000" w:themeColor="text1"/>
          <w:spacing w:val="40"/>
          <w:sz w:val="24"/>
          <w:szCs w:val="24"/>
        </w:rPr>
        <w:t xml:space="preserve"> </w:t>
      </w:r>
      <w:r w:rsidRPr="0030584C">
        <w:rPr>
          <w:rFonts w:ascii="Arial" w:hAnsi="Arial" w:cs="Arial"/>
          <w:color w:val="000000" w:themeColor="text1"/>
          <w:spacing w:val="-4"/>
          <w:sz w:val="24"/>
          <w:szCs w:val="24"/>
        </w:rPr>
        <w:t>national</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 xml:space="preserve">international </w:t>
      </w:r>
      <w:r w:rsidRPr="0030584C">
        <w:rPr>
          <w:rFonts w:ascii="Arial" w:hAnsi="Arial" w:cs="Arial"/>
          <w:color w:val="000000" w:themeColor="text1"/>
          <w:spacing w:val="-2"/>
          <w:sz w:val="24"/>
          <w:szCs w:val="24"/>
        </w:rPr>
        <w:t>strategies,</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wider</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policy</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development,</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legislation,</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2"/>
          <w:sz w:val="24"/>
          <w:szCs w:val="24"/>
        </w:rPr>
        <w:t>and</w:t>
      </w:r>
      <w:r w:rsidRPr="0030584C">
        <w:rPr>
          <w:rFonts w:ascii="Arial" w:hAnsi="Arial" w:cs="Arial"/>
          <w:color w:val="000000" w:themeColor="text1"/>
          <w:spacing w:val="-13"/>
          <w:sz w:val="24"/>
          <w:szCs w:val="24"/>
        </w:rPr>
        <w:t xml:space="preserve"> </w:t>
      </w:r>
      <w:r w:rsidRPr="0030584C">
        <w:rPr>
          <w:rFonts w:ascii="Arial" w:hAnsi="Arial" w:cs="Arial"/>
          <w:color w:val="000000" w:themeColor="text1"/>
          <w:spacing w:val="-2"/>
          <w:sz w:val="24"/>
          <w:szCs w:val="24"/>
        </w:rPr>
        <w:t>societal</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changes,</w:t>
      </w:r>
      <w:r w:rsidRPr="0030584C">
        <w:rPr>
          <w:rFonts w:ascii="Arial" w:hAnsi="Arial" w:cs="Arial"/>
          <w:color w:val="000000" w:themeColor="text1"/>
          <w:spacing w:val="-14"/>
          <w:sz w:val="24"/>
          <w:szCs w:val="24"/>
        </w:rPr>
        <w:t xml:space="preserve"> </w:t>
      </w:r>
      <w:r w:rsidRPr="0030584C">
        <w:rPr>
          <w:rFonts w:ascii="Arial" w:hAnsi="Arial" w:cs="Arial"/>
          <w:color w:val="000000" w:themeColor="text1"/>
          <w:spacing w:val="-2"/>
          <w:sz w:val="24"/>
          <w:szCs w:val="24"/>
        </w:rPr>
        <w:t xml:space="preserve">identifying </w:t>
      </w:r>
      <w:r w:rsidRPr="0030584C">
        <w:rPr>
          <w:rFonts w:ascii="Arial" w:hAnsi="Arial" w:cs="Arial"/>
          <w:color w:val="000000" w:themeColor="text1"/>
          <w:sz w:val="24"/>
          <w:szCs w:val="24"/>
        </w:rPr>
        <w:t>challenges and opportunities</w:t>
      </w:r>
      <w:r>
        <w:rPr>
          <w:rFonts w:ascii="Arial" w:hAnsi="Arial" w:cs="Arial"/>
          <w:color w:val="000000" w:themeColor="text1"/>
          <w:sz w:val="24"/>
          <w:szCs w:val="24"/>
        </w:rPr>
        <w:t>.</w:t>
      </w:r>
    </w:p>
    <w:p w14:paraId="035431B5" w14:textId="77777777" w:rsidR="007C3430" w:rsidRPr="0030584C" w:rsidRDefault="007C3430" w:rsidP="007C3430">
      <w:pPr>
        <w:pStyle w:val="ListParagraph"/>
        <w:numPr>
          <w:ilvl w:val="0"/>
          <w:numId w:val="2"/>
        </w:numPr>
        <w:tabs>
          <w:tab w:val="left" w:pos="2160"/>
          <w:tab w:val="left" w:pos="2161"/>
        </w:tabs>
        <w:ind w:left="360" w:right="3" w:hanging="361"/>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Act</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as</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an</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ambassador</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for</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the</w:t>
      </w:r>
      <w:r w:rsidRPr="0030584C">
        <w:rPr>
          <w:rFonts w:ascii="Arial" w:hAnsi="Arial" w:cs="Arial"/>
          <w:color w:val="000000" w:themeColor="text1"/>
          <w:spacing w:val="-10"/>
          <w:sz w:val="24"/>
          <w:szCs w:val="24"/>
        </w:rPr>
        <w:t xml:space="preserve"> </w:t>
      </w:r>
      <w:proofErr w:type="spellStart"/>
      <w:r w:rsidRPr="0030584C">
        <w:rPr>
          <w:rFonts w:ascii="Arial" w:hAnsi="Arial" w:cs="Arial"/>
          <w:color w:val="000000" w:themeColor="text1"/>
          <w:spacing w:val="-4"/>
          <w:sz w:val="24"/>
          <w:szCs w:val="24"/>
        </w:rPr>
        <w:t>organisation</w:t>
      </w:r>
      <w:proofErr w:type="spellEnd"/>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as</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a</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spokesperson</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where</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appropriate</w:t>
      </w:r>
      <w:r>
        <w:rPr>
          <w:rFonts w:ascii="Arial" w:hAnsi="Arial" w:cs="Arial"/>
          <w:color w:val="000000" w:themeColor="text1"/>
          <w:spacing w:val="-4"/>
          <w:sz w:val="24"/>
          <w:szCs w:val="24"/>
        </w:rPr>
        <w:t>.</w:t>
      </w:r>
    </w:p>
    <w:p w14:paraId="5003A8C5" w14:textId="77777777" w:rsidR="007C3430" w:rsidRPr="0030584C" w:rsidRDefault="007C3430" w:rsidP="007C3430">
      <w:pPr>
        <w:pStyle w:val="ListParagraph"/>
        <w:numPr>
          <w:ilvl w:val="0"/>
          <w:numId w:val="2"/>
        </w:numPr>
        <w:tabs>
          <w:tab w:val="left" w:pos="2160"/>
          <w:tab w:val="left" w:pos="2161"/>
        </w:tabs>
        <w:ind w:left="360" w:right="3" w:hanging="361"/>
        <w:contextualSpacing w:val="0"/>
        <w:rPr>
          <w:rFonts w:ascii="Arial" w:hAnsi="Arial" w:cs="Arial"/>
          <w:color w:val="000000" w:themeColor="text1"/>
          <w:sz w:val="24"/>
          <w:szCs w:val="24"/>
        </w:rPr>
      </w:pPr>
      <w:r w:rsidRPr="0030584C">
        <w:rPr>
          <w:rFonts w:ascii="Arial" w:hAnsi="Arial" w:cs="Arial"/>
          <w:color w:val="000000" w:themeColor="text1"/>
          <w:spacing w:val="-6"/>
          <w:sz w:val="24"/>
          <w:szCs w:val="24"/>
        </w:rPr>
        <w:t>Maintain</w:t>
      </w:r>
      <w:r w:rsidRPr="0030584C">
        <w:rPr>
          <w:rFonts w:ascii="Arial" w:hAnsi="Arial" w:cs="Arial"/>
          <w:color w:val="000000" w:themeColor="text1"/>
          <w:sz w:val="24"/>
          <w:szCs w:val="24"/>
        </w:rPr>
        <w:t xml:space="preserve"> </w:t>
      </w:r>
      <w:r w:rsidRPr="0030584C">
        <w:rPr>
          <w:rFonts w:ascii="Arial" w:hAnsi="Arial" w:cs="Arial"/>
          <w:color w:val="000000" w:themeColor="text1"/>
          <w:spacing w:val="-6"/>
          <w:sz w:val="24"/>
          <w:szCs w:val="24"/>
        </w:rPr>
        <w:t>close</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relationships</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with</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government,</w:t>
      </w:r>
      <w:r w:rsidRPr="0030584C">
        <w:rPr>
          <w:rFonts w:ascii="Arial" w:hAnsi="Arial" w:cs="Arial"/>
          <w:color w:val="000000" w:themeColor="text1"/>
          <w:sz w:val="24"/>
          <w:szCs w:val="24"/>
        </w:rPr>
        <w:t xml:space="preserve"> </w:t>
      </w:r>
      <w:r w:rsidRPr="0030584C">
        <w:rPr>
          <w:rFonts w:ascii="Arial" w:hAnsi="Arial" w:cs="Arial"/>
          <w:color w:val="000000" w:themeColor="text1"/>
          <w:spacing w:val="-6"/>
          <w:sz w:val="24"/>
          <w:szCs w:val="24"/>
        </w:rPr>
        <w:t>funders,</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donors</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and</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key</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influencers</w:t>
      </w:r>
      <w:r>
        <w:rPr>
          <w:rFonts w:ascii="Arial" w:hAnsi="Arial" w:cs="Arial"/>
          <w:color w:val="000000" w:themeColor="text1"/>
          <w:spacing w:val="-6"/>
          <w:sz w:val="24"/>
          <w:szCs w:val="24"/>
        </w:rPr>
        <w:t>.</w:t>
      </w:r>
    </w:p>
    <w:p w14:paraId="376E7A5E" w14:textId="77777777" w:rsidR="007C3430" w:rsidRPr="0030584C" w:rsidRDefault="007C3430" w:rsidP="007C3430">
      <w:pPr>
        <w:pStyle w:val="ListParagraph"/>
        <w:numPr>
          <w:ilvl w:val="0"/>
          <w:numId w:val="2"/>
        </w:numPr>
        <w:tabs>
          <w:tab w:val="left" w:pos="2160"/>
          <w:tab w:val="left" w:pos="2161"/>
        </w:tabs>
        <w:ind w:left="360" w:right="3"/>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Develop,</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manage</w:t>
      </w:r>
      <w:r w:rsidRPr="0030584C">
        <w:rPr>
          <w:rFonts w:ascii="Arial" w:hAnsi="Arial" w:cs="Arial"/>
          <w:color w:val="000000" w:themeColor="text1"/>
          <w:spacing w:val="-6"/>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4"/>
          <w:sz w:val="24"/>
          <w:szCs w:val="24"/>
        </w:rPr>
        <w:t>nurture</w:t>
      </w:r>
      <w:r w:rsidRPr="0030584C">
        <w:rPr>
          <w:rFonts w:ascii="Arial" w:hAnsi="Arial" w:cs="Arial"/>
          <w:color w:val="000000" w:themeColor="text1"/>
          <w:spacing w:val="-6"/>
          <w:sz w:val="24"/>
          <w:szCs w:val="24"/>
        </w:rPr>
        <w:t xml:space="preserve"> </w:t>
      </w:r>
      <w:r w:rsidRPr="0030584C">
        <w:rPr>
          <w:rFonts w:ascii="Arial" w:hAnsi="Arial" w:cs="Arial"/>
          <w:color w:val="000000" w:themeColor="text1"/>
          <w:spacing w:val="-4"/>
          <w:sz w:val="24"/>
          <w:szCs w:val="24"/>
        </w:rPr>
        <w:t>relationships</w:t>
      </w:r>
      <w:r w:rsidRPr="0030584C">
        <w:rPr>
          <w:rFonts w:ascii="Arial" w:hAnsi="Arial" w:cs="Arial"/>
          <w:color w:val="000000" w:themeColor="text1"/>
          <w:spacing w:val="-6"/>
          <w:sz w:val="24"/>
          <w:szCs w:val="24"/>
        </w:rPr>
        <w:t xml:space="preserve"> </w:t>
      </w:r>
      <w:r w:rsidRPr="0030584C">
        <w:rPr>
          <w:rFonts w:ascii="Arial" w:hAnsi="Arial" w:cs="Arial"/>
          <w:color w:val="000000" w:themeColor="text1"/>
          <w:spacing w:val="-4"/>
          <w:sz w:val="24"/>
          <w:szCs w:val="24"/>
        </w:rPr>
        <w:t>with</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4"/>
          <w:sz w:val="24"/>
          <w:szCs w:val="24"/>
        </w:rPr>
        <w:t>partners</w:t>
      </w:r>
      <w:r w:rsidRPr="0030584C">
        <w:rPr>
          <w:rFonts w:ascii="Arial" w:hAnsi="Arial" w:cs="Arial"/>
          <w:color w:val="000000" w:themeColor="text1"/>
          <w:spacing w:val="-6"/>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4"/>
          <w:sz w:val="24"/>
          <w:szCs w:val="24"/>
        </w:rPr>
        <w:t>other</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4"/>
          <w:sz w:val="24"/>
          <w:szCs w:val="24"/>
        </w:rPr>
        <w:t>stakeholders,</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 xml:space="preserve">across </w:t>
      </w:r>
      <w:r w:rsidRPr="0030584C">
        <w:rPr>
          <w:rFonts w:ascii="Arial" w:hAnsi="Arial" w:cs="Arial"/>
          <w:color w:val="000000" w:themeColor="text1"/>
          <w:sz w:val="24"/>
          <w:szCs w:val="24"/>
        </w:rPr>
        <w:t>Scotland,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the</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z w:val="24"/>
          <w:szCs w:val="24"/>
        </w:rPr>
        <w:t>UK</w:t>
      </w:r>
      <w:r w:rsidRPr="0030584C">
        <w:rPr>
          <w:rFonts w:ascii="Arial" w:hAnsi="Arial" w:cs="Arial"/>
          <w:color w:val="000000" w:themeColor="text1"/>
          <w:spacing w:val="-15"/>
          <w:sz w:val="24"/>
          <w:szCs w:val="24"/>
        </w:rPr>
        <w:t xml:space="preserve"> </w:t>
      </w:r>
      <w:r w:rsidRPr="0030584C">
        <w:rPr>
          <w:rFonts w:ascii="Arial" w:hAnsi="Arial" w:cs="Arial"/>
          <w:color w:val="000000" w:themeColor="text1"/>
          <w:sz w:val="24"/>
          <w:szCs w:val="24"/>
        </w:rPr>
        <w:t>and</w:t>
      </w:r>
      <w:r w:rsidRPr="0030584C">
        <w:rPr>
          <w:rFonts w:ascii="Arial" w:hAnsi="Arial" w:cs="Arial"/>
          <w:color w:val="000000" w:themeColor="text1"/>
          <w:spacing w:val="-15"/>
          <w:sz w:val="24"/>
          <w:szCs w:val="24"/>
        </w:rPr>
        <w:t xml:space="preserve"> </w:t>
      </w:r>
      <w:r w:rsidRPr="0030584C">
        <w:rPr>
          <w:rFonts w:ascii="Arial" w:hAnsi="Arial" w:cs="Arial"/>
          <w:color w:val="000000" w:themeColor="text1"/>
          <w:sz w:val="24"/>
          <w:szCs w:val="24"/>
        </w:rPr>
        <w:t>internationally</w:t>
      </w:r>
      <w:r w:rsidRPr="0030584C">
        <w:rPr>
          <w:rFonts w:ascii="Arial" w:hAnsi="Arial" w:cs="Arial"/>
          <w:color w:val="000000" w:themeColor="text1"/>
          <w:spacing w:val="-15"/>
          <w:sz w:val="24"/>
          <w:szCs w:val="24"/>
        </w:rPr>
        <w:t xml:space="preserve"> </w:t>
      </w:r>
      <w:r w:rsidRPr="0030584C">
        <w:rPr>
          <w:rFonts w:ascii="Arial" w:hAnsi="Arial" w:cs="Arial"/>
          <w:color w:val="000000" w:themeColor="text1"/>
          <w:sz w:val="24"/>
          <w:szCs w:val="24"/>
        </w:rPr>
        <w:t>on</w:t>
      </w:r>
      <w:r w:rsidRPr="0030584C">
        <w:rPr>
          <w:rFonts w:ascii="Arial" w:hAnsi="Arial" w:cs="Arial"/>
          <w:color w:val="000000" w:themeColor="text1"/>
          <w:spacing w:val="-15"/>
          <w:sz w:val="24"/>
          <w:szCs w:val="24"/>
        </w:rPr>
        <w:t xml:space="preserve"> </w:t>
      </w:r>
      <w:r w:rsidRPr="0030584C">
        <w:rPr>
          <w:rFonts w:ascii="Arial" w:hAnsi="Arial" w:cs="Arial"/>
          <w:color w:val="000000" w:themeColor="text1"/>
          <w:sz w:val="24"/>
          <w:szCs w:val="24"/>
        </w:rPr>
        <w:t>behalf</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of</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Glasgow</w:t>
      </w:r>
      <w:r w:rsidRPr="0030584C">
        <w:rPr>
          <w:rFonts w:ascii="Arial" w:hAnsi="Arial" w:cs="Arial"/>
          <w:color w:val="000000" w:themeColor="text1"/>
          <w:spacing w:val="-15"/>
          <w:sz w:val="24"/>
          <w:szCs w:val="24"/>
        </w:rPr>
        <w:t xml:space="preserve"> </w:t>
      </w:r>
      <w:r w:rsidRPr="0030584C">
        <w:rPr>
          <w:rFonts w:ascii="Arial" w:hAnsi="Arial" w:cs="Arial"/>
          <w:color w:val="000000" w:themeColor="text1"/>
          <w:sz w:val="24"/>
          <w:szCs w:val="24"/>
        </w:rPr>
        <w:t>Life</w:t>
      </w:r>
      <w:r>
        <w:rPr>
          <w:rFonts w:ascii="Arial" w:hAnsi="Arial" w:cs="Arial"/>
          <w:color w:val="000000" w:themeColor="text1"/>
          <w:sz w:val="24"/>
          <w:szCs w:val="24"/>
        </w:rPr>
        <w:t>.</w:t>
      </w:r>
    </w:p>
    <w:p w14:paraId="245928BD" w14:textId="77777777" w:rsidR="007C3430" w:rsidRPr="0030584C" w:rsidRDefault="007C3430" w:rsidP="007C3430">
      <w:pPr>
        <w:pStyle w:val="BodyText"/>
        <w:rPr>
          <w:rFonts w:ascii="Arial" w:hAnsi="Arial" w:cs="Arial"/>
          <w:color w:val="000000" w:themeColor="text1"/>
          <w:sz w:val="24"/>
          <w:szCs w:val="24"/>
        </w:rPr>
      </w:pPr>
    </w:p>
    <w:p w14:paraId="0B7CA42B" w14:textId="77777777" w:rsidR="007C3430" w:rsidRPr="00F9144A" w:rsidRDefault="007C3430" w:rsidP="007C3430">
      <w:pPr>
        <w:pStyle w:val="BodyText"/>
        <w:rPr>
          <w:rFonts w:ascii="Arial" w:hAnsi="Arial" w:cs="Arial"/>
          <w:b/>
          <w:bCs/>
          <w:color w:val="000000" w:themeColor="text1"/>
          <w:spacing w:val="-2"/>
          <w:sz w:val="24"/>
          <w:szCs w:val="24"/>
        </w:rPr>
      </w:pPr>
      <w:r w:rsidRPr="00F9144A">
        <w:rPr>
          <w:rFonts w:ascii="Arial" w:hAnsi="Arial" w:cs="Arial"/>
          <w:b/>
          <w:bCs/>
          <w:color w:val="000000" w:themeColor="text1"/>
          <w:spacing w:val="-2"/>
          <w:sz w:val="24"/>
          <w:szCs w:val="24"/>
        </w:rPr>
        <w:t>Strategy</w:t>
      </w:r>
    </w:p>
    <w:p w14:paraId="47B2C05D" w14:textId="77777777" w:rsidR="007C3430" w:rsidRPr="0030584C" w:rsidRDefault="007C3430" w:rsidP="007C3430">
      <w:pPr>
        <w:pStyle w:val="BodyText"/>
        <w:ind w:left="1440"/>
        <w:rPr>
          <w:rFonts w:ascii="Arial" w:hAnsi="Arial" w:cs="Arial"/>
          <w:color w:val="000000" w:themeColor="text1"/>
          <w:sz w:val="24"/>
          <w:szCs w:val="24"/>
        </w:rPr>
      </w:pPr>
    </w:p>
    <w:p w14:paraId="2F8A9936" w14:textId="77777777" w:rsidR="007C3430" w:rsidRPr="0030584C" w:rsidRDefault="007C3430" w:rsidP="007C3430">
      <w:pPr>
        <w:pStyle w:val="ListParagraph"/>
        <w:numPr>
          <w:ilvl w:val="0"/>
          <w:numId w:val="2"/>
        </w:numPr>
        <w:tabs>
          <w:tab w:val="left" w:pos="2160"/>
          <w:tab w:val="left" w:pos="2161"/>
        </w:tabs>
        <w:ind w:left="360" w:right="3"/>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Bring</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a</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strategic</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overview</w:t>
      </w:r>
      <w:r w:rsidRPr="0030584C">
        <w:rPr>
          <w:rFonts w:ascii="Arial" w:hAnsi="Arial" w:cs="Arial"/>
          <w:color w:val="000000" w:themeColor="text1"/>
          <w:spacing w:val="-13"/>
          <w:sz w:val="24"/>
          <w:szCs w:val="24"/>
        </w:rPr>
        <w:t xml:space="preserve"> </w:t>
      </w:r>
      <w:r w:rsidRPr="0030584C">
        <w:rPr>
          <w:rFonts w:ascii="Arial" w:hAnsi="Arial" w:cs="Arial"/>
          <w:color w:val="000000" w:themeColor="text1"/>
          <w:spacing w:val="-4"/>
          <w:sz w:val="24"/>
          <w:szCs w:val="24"/>
        </w:rPr>
        <w:t>to</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Glasgow</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Life</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to</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ensure</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it</w:t>
      </w:r>
      <w:r w:rsidRPr="0030584C">
        <w:rPr>
          <w:rFonts w:ascii="Arial" w:hAnsi="Arial" w:cs="Arial"/>
          <w:color w:val="000000" w:themeColor="text1"/>
          <w:spacing w:val="-10"/>
          <w:sz w:val="24"/>
          <w:szCs w:val="24"/>
        </w:rPr>
        <w:t xml:space="preserve"> </w:t>
      </w:r>
      <w:r w:rsidRPr="0030584C">
        <w:rPr>
          <w:rFonts w:ascii="Arial" w:hAnsi="Arial" w:cs="Arial"/>
          <w:color w:val="000000" w:themeColor="text1"/>
          <w:spacing w:val="-4"/>
          <w:sz w:val="24"/>
          <w:szCs w:val="24"/>
        </w:rPr>
        <w:t>thrives</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continues</w:t>
      </w:r>
      <w:r w:rsidRPr="0030584C">
        <w:rPr>
          <w:rFonts w:ascii="Arial" w:hAnsi="Arial" w:cs="Arial"/>
          <w:color w:val="000000" w:themeColor="text1"/>
          <w:spacing w:val="-8"/>
          <w:sz w:val="24"/>
          <w:szCs w:val="24"/>
        </w:rPr>
        <w:t xml:space="preserve"> </w:t>
      </w:r>
      <w:r w:rsidRPr="0030584C">
        <w:rPr>
          <w:rFonts w:ascii="Arial" w:hAnsi="Arial" w:cs="Arial"/>
          <w:color w:val="000000" w:themeColor="text1"/>
          <w:spacing w:val="-4"/>
          <w:sz w:val="24"/>
          <w:szCs w:val="24"/>
        </w:rPr>
        <w:t>to</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4"/>
          <w:sz w:val="24"/>
          <w:szCs w:val="24"/>
        </w:rPr>
        <w:t xml:space="preserve">generate </w:t>
      </w:r>
      <w:r w:rsidRPr="0030584C">
        <w:rPr>
          <w:rFonts w:ascii="Arial" w:hAnsi="Arial" w:cs="Arial"/>
          <w:color w:val="000000" w:themeColor="text1"/>
          <w:sz w:val="24"/>
          <w:szCs w:val="24"/>
        </w:rPr>
        <w:t>value</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for</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Glasgow,</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Scotland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and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develops</w:t>
      </w:r>
      <w:r w:rsidRPr="0030584C">
        <w:rPr>
          <w:rFonts w:ascii="Arial" w:hAnsi="Arial" w:cs="Arial"/>
          <w:color w:val="000000" w:themeColor="text1"/>
          <w:spacing w:val="-15"/>
          <w:sz w:val="24"/>
          <w:szCs w:val="24"/>
        </w:rPr>
        <w:t xml:space="preserve"> </w:t>
      </w:r>
      <w:r w:rsidRPr="0030584C">
        <w:rPr>
          <w:rFonts w:ascii="Arial" w:hAnsi="Arial" w:cs="Arial"/>
          <w:color w:val="000000" w:themeColor="text1"/>
          <w:sz w:val="24"/>
          <w:szCs w:val="24"/>
        </w:rPr>
        <w:t>its</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UK</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and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international</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reach</w:t>
      </w:r>
      <w:r>
        <w:rPr>
          <w:rFonts w:ascii="Arial" w:hAnsi="Arial" w:cs="Arial"/>
          <w:color w:val="000000" w:themeColor="text1"/>
          <w:sz w:val="24"/>
          <w:szCs w:val="24"/>
        </w:rPr>
        <w:t>.</w:t>
      </w:r>
    </w:p>
    <w:p w14:paraId="732475E5" w14:textId="77777777" w:rsidR="007C3430" w:rsidRPr="0030584C" w:rsidRDefault="007C3430" w:rsidP="007C3430">
      <w:pPr>
        <w:pStyle w:val="ListParagraph"/>
        <w:numPr>
          <w:ilvl w:val="0"/>
          <w:numId w:val="2"/>
        </w:numPr>
        <w:tabs>
          <w:tab w:val="left" w:pos="2160"/>
          <w:tab w:val="left" w:pos="2161"/>
        </w:tabs>
        <w:ind w:left="360" w:right="3"/>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Work</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with</w:t>
      </w:r>
      <w:r w:rsidRPr="0030584C">
        <w:rPr>
          <w:rFonts w:ascii="Arial" w:hAnsi="Arial" w:cs="Arial"/>
          <w:color w:val="000000" w:themeColor="text1"/>
          <w:spacing w:val="-10"/>
          <w:sz w:val="24"/>
          <w:szCs w:val="24"/>
        </w:rPr>
        <w:t xml:space="preserve"> </w:t>
      </w:r>
      <w:r>
        <w:rPr>
          <w:rFonts w:ascii="Arial" w:hAnsi="Arial" w:cs="Arial"/>
          <w:color w:val="000000" w:themeColor="text1"/>
          <w:spacing w:val="-4"/>
          <w:sz w:val="24"/>
          <w:szCs w:val="24"/>
        </w:rPr>
        <w:t>the Chief Executive and the Board</w:t>
      </w:r>
      <w:r w:rsidRPr="0030584C">
        <w:rPr>
          <w:rFonts w:ascii="Arial" w:hAnsi="Arial" w:cs="Arial"/>
          <w:color w:val="000000" w:themeColor="text1"/>
          <w:spacing w:val="-4"/>
          <w:sz w:val="24"/>
          <w:szCs w:val="24"/>
        </w:rPr>
        <w:t>,</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so</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that</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strategy,</w:t>
      </w:r>
      <w:r w:rsidRPr="0030584C">
        <w:rPr>
          <w:rFonts w:ascii="Arial" w:hAnsi="Arial" w:cs="Arial"/>
          <w:color w:val="000000" w:themeColor="text1"/>
          <w:spacing w:val="-11"/>
          <w:sz w:val="24"/>
          <w:szCs w:val="24"/>
        </w:rPr>
        <w:t xml:space="preserve"> </w:t>
      </w:r>
      <w:r w:rsidRPr="0030584C">
        <w:rPr>
          <w:rFonts w:ascii="Arial" w:hAnsi="Arial" w:cs="Arial"/>
          <w:color w:val="000000" w:themeColor="text1"/>
          <w:spacing w:val="-4"/>
          <w:sz w:val="24"/>
          <w:szCs w:val="24"/>
        </w:rPr>
        <w:t>business</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planning</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4"/>
          <w:sz w:val="24"/>
          <w:szCs w:val="24"/>
        </w:rPr>
        <w:t>and</w:t>
      </w:r>
      <w:r w:rsidRPr="0030584C">
        <w:rPr>
          <w:rFonts w:ascii="Arial" w:hAnsi="Arial" w:cs="Arial"/>
          <w:color w:val="000000" w:themeColor="text1"/>
          <w:spacing w:val="-12"/>
          <w:sz w:val="24"/>
          <w:szCs w:val="24"/>
        </w:rPr>
        <w:t xml:space="preserve"> </w:t>
      </w:r>
      <w:r w:rsidRPr="0030584C">
        <w:rPr>
          <w:rFonts w:ascii="Arial" w:hAnsi="Arial" w:cs="Arial"/>
          <w:color w:val="000000" w:themeColor="text1"/>
          <w:spacing w:val="-4"/>
          <w:sz w:val="24"/>
          <w:szCs w:val="24"/>
        </w:rPr>
        <w:t xml:space="preserve">priorities </w:t>
      </w:r>
      <w:r w:rsidRPr="0030584C">
        <w:rPr>
          <w:rFonts w:ascii="Arial" w:hAnsi="Arial" w:cs="Arial"/>
          <w:color w:val="000000" w:themeColor="text1"/>
          <w:sz w:val="24"/>
          <w:szCs w:val="24"/>
        </w:rPr>
        <w:t>are</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developed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and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agreed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by</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the</w:t>
      </w:r>
      <w:r w:rsidRPr="0030584C">
        <w:rPr>
          <w:rFonts w:ascii="Arial" w:hAnsi="Arial" w:cs="Arial"/>
          <w:color w:val="000000" w:themeColor="text1"/>
          <w:spacing w:val="-15"/>
          <w:sz w:val="24"/>
          <w:szCs w:val="24"/>
        </w:rPr>
        <w:t xml:space="preserve"> </w:t>
      </w:r>
      <w:r w:rsidRPr="0030584C">
        <w:rPr>
          <w:rFonts w:ascii="Arial" w:hAnsi="Arial" w:cs="Arial"/>
          <w:color w:val="000000" w:themeColor="text1"/>
          <w:sz w:val="24"/>
          <w:szCs w:val="24"/>
        </w:rPr>
        <w:t>Board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and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communicated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to</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and</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understood</w:t>
      </w:r>
      <w:r w:rsidRPr="0030584C">
        <w:rPr>
          <w:rFonts w:ascii="Arial" w:hAnsi="Arial" w:cs="Arial"/>
          <w:color w:val="000000" w:themeColor="text1"/>
          <w:spacing w:val="-15"/>
          <w:sz w:val="24"/>
          <w:szCs w:val="24"/>
        </w:rPr>
        <w:t xml:space="preserve"> </w:t>
      </w:r>
      <w:r w:rsidRPr="0030584C">
        <w:rPr>
          <w:rFonts w:ascii="Arial" w:hAnsi="Arial" w:cs="Arial"/>
          <w:color w:val="000000" w:themeColor="text1"/>
          <w:sz w:val="24"/>
          <w:szCs w:val="24"/>
        </w:rPr>
        <w:t>by</w:t>
      </w:r>
      <w:r w:rsidRPr="0030584C">
        <w:rPr>
          <w:rFonts w:ascii="Arial" w:hAnsi="Arial" w:cs="Arial"/>
          <w:color w:val="000000" w:themeColor="text1"/>
          <w:spacing w:val="-16"/>
          <w:sz w:val="24"/>
          <w:szCs w:val="24"/>
        </w:rPr>
        <w:t xml:space="preserve"> </w:t>
      </w:r>
      <w:r w:rsidRPr="0030584C">
        <w:rPr>
          <w:rFonts w:ascii="Arial" w:hAnsi="Arial" w:cs="Arial"/>
          <w:color w:val="000000" w:themeColor="text1"/>
          <w:sz w:val="24"/>
          <w:szCs w:val="24"/>
        </w:rPr>
        <w:t xml:space="preserve">the </w:t>
      </w:r>
      <w:proofErr w:type="spellStart"/>
      <w:r w:rsidRPr="0030584C">
        <w:rPr>
          <w:rFonts w:ascii="Arial" w:hAnsi="Arial" w:cs="Arial"/>
          <w:color w:val="000000" w:themeColor="text1"/>
          <w:sz w:val="24"/>
          <w:szCs w:val="24"/>
        </w:rPr>
        <w:t>organisation</w:t>
      </w:r>
      <w:proofErr w:type="spellEnd"/>
      <w:r w:rsidRPr="0030584C">
        <w:rPr>
          <w:rFonts w:ascii="Arial" w:hAnsi="Arial" w:cs="Arial"/>
          <w:color w:val="000000" w:themeColor="text1"/>
          <w:spacing w:val="-4"/>
          <w:sz w:val="24"/>
          <w:szCs w:val="24"/>
        </w:rPr>
        <w:t xml:space="preserve"> </w:t>
      </w:r>
      <w:r w:rsidRPr="0030584C">
        <w:rPr>
          <w:rFonts w:ascii="Arial" w:hAnsi="Arial" w:cs="Arial"/>
          <w:color w:val="000000" w:themeColor="text1"/>
          <w:sz w:val="24"/>
          <w:szCs w:val="24"/>
        </w:rPr>
        <w:t>and</w:t>
      </w:r>
      <w:r w:rsidRPr="0030584C">
        <w:rPr>
          <w:rFonts w:ascii="Arial" w:hAnsi="Arial" w:cs="Arial"/>
          <w:color w:val="000000" w:themeColor="text1"/>
          <w:spacing w:val="-4"/>
          <w:sz w:val="24"/>
          <w:szCs w:val="24"/>
        </w:rPr>
        <w:t xml:space="preserve"> </w:t>
      </w:r>
      <w:r w:rsidRPr="0030584C">
        <w:rPr>
          <w:rFonts w:ascii="Arial" w:hAnsi="Arial" w:cs="Arial"/>
          <w:color w:val="000000" w:themeColor="text1"/>
          <w:sz w:val="24"/>
          <w:szCs w:val="24"/>
        </w:rPr>
        <w:t>its</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stakeholders.</w:t>
      </w:r>
    </w:p>
    <w:p w14:paraId="58CBC4C1" w14:textId="77777777" w:rsidR="007C3430" w:rsidRDefault="007C3430" w:rsidP="007C3430">
      <w:pPr>
        <w:pStyle w:val="Heading1"/>
        <w:spacing w:before="0"/>
        <w:rPr>
          <w:rFonts w:ascii="Arial" w:hAnsi="Arial" w:cs="Arial"/>
          <w:color w:val="000000" w:themeColor="text1"/>
          <w:sz w:val="24"/>
          <w:szCs w:val="24"/>
        </w:rPr>
      </w:pPr>
    </w:p>
    <w:p w14:paraId="1C4815FA" w14:textId="77777777" w:rsidR="007C3430" w:rsidRPr="00F9144A" w:rsidRDefault="007C3430" w:rsidP="007C3430">
      <w:pPr>
        <w:pStyle w:val="BodyText"/>
        <w:rPr>
          <w:rFonts w:ascii="Arial" w:hAnsi="Arial" w:cs="Arial"/>
          <w:b/>
          <w:bCs/>
          <w:color w:val="000000" w:themeColor="text1"/>
          <w:spacing w:val="-2"/>
          <w:sz w:val="24"/>
          <w:szCs w:val="24"/>
        </w:rPr>
      </w:pPr>
      <w:r w:rsidRPr="00F9144A">
        <w:rPr>
          <w:rFonts w:ascii="Arial" w:hAnsi="Arial" w:cs="Arial"/>
          <w:b/>
          <w:bCs/>
          <w:color w:val="000000" w:themeColor="text1"/>
          <w:spacing w:val="-2"/>
          <w:sz w:val="24"/>
          <w:szCs w:val="24"/>
        </w:rPr>
        <w:t>Person specification</w:t>
      </w:r>
    </w:p>
    <w:p w14:paraId="147FE6F3" w14:textId="77777777" w:rsidR="007C3430" w:rsidRDefault="007C3430" w:rsidP="007C3430">
      <w:pPr>
        <w:ind w:left="1440" w:right="1662"/>
        <w:rPr>
          <w:rFonts w:ascii="Arial" w:hAnsi="Arial" w:cs="Arial"/>
          <w:color w:val="000000" w:themeColor="text1"/>
          <w:spacing w:val="-6"/>
          <w:sz w:val="24"/>
          <w:szCs w:val="24"/>
        </w:rPr>
      </w:pPr>
    </w:p>
    <w:p w14:paraId="09CBA490" w14:textId="77777777" w:rsidR="007C3430" w:rsidRPr="0030584C" w:rsidRDefault="007C3430" w:rsidP="007C3430">
      <w:pPr>
        <w:ind w:right="3"/>
        <w:rPr>
          <w:rFonts w:ascii="Arial" w:hAnsi="Arial" w:cs="Arial"/>
          <w:color w:val="000000" w:themeColor="text1"/>
          <w:sz w:val="24"/>
          <w:szCs w:val="24"/>
        </w:rPr>
      </w:pPr>
      <w:r w:rsidRPr="0030584C">
        <w:rPr>
          <w:rFonts w:ascii="Arial" w:hAnsi="Arial" w:cs="Arial"/>
          <w:color w:val="000000" w:themeColor="text1"/>
          <w:spacing w:val="-6"/>
          <w:sz w:val="24"/>
          <w:szCs w:val="24"/>
        </w:rPr>
        <w:t>The</w:t>
      </w:r>
      <w:r w:rsidRPr="00E6196B">
        <w:rPr>
          <w:rFonts w:ascii="Arial" w:hAnsi="Arial" w:cs="Arial"/>
          <w:color w:val="000000" w:themeColor="text1"/>
          <w:spacing w:val="-6"/>
          <w:sz w:val="24"/>
          <w:szCs w:val="24"/>
        </w:rPr>
        <w:t xml:space="preserve"> successful candidate will be a dynamic and communicative leader, capable of winning trust, who will offer maximum benefit to Glasgow Life through their reputation, visibility, and networks.</w:t>
      </w:r>
    </w:p>
    <w:p w14:paraId="6474E933" w14:textId="77777777" w:rsidR="007C3430" w:rsidRDefault="007C3430" w:rsidP="007C3430">
      <w:pPr>
        <w:pStyle w:val="BodyText"/>
        <w:ind w:left="1440" w:right="1487"/>
        <w:rPr>
          <w:rFonts w:ascii="Arial" w:hAnsi="Arial" w:cs="Arial"/>
          <w:color w:val="000000" w:themeColor="text1"/>
          <w:sz w:val="24"/>
          <w:szCs w:val="24"/>
        </w:rPr>
      </w:pPr>
    </w:p>
    <w:p w14:paraId="74232EE7" w14:textId="77777777" w:rsidR="007C3430" w:rsidRDefault="007C3430" w:rsidP="007C3430">
      <w:pPr>
        <w:pStyle w:val="BodyText"/>
        <w:ind w:right="3"/>
        <w:rPr>
          <w:rFonts w:ascii="Arial" w:hAnsi="Arial" w:cs="Arial"/>
          <w:color w:val="000000" w:themeColor="text1"/>
          <w:sz w:val="24"/>
          <w:szCs w:val="24"/>
        </w:rPr>
      </w:pPr>
      <w:r w:rsidRPr="0030584C">
        <w:rPr>
          <w:rFonts w:ascii="Arial" w:hAnsi="Arial" w:cs="Arial"/>
          <w:color w:val="000000" w:themeColor="text1"/>
          <w:sz w:val="24"/>
          <w:szCs w:val="24"/>
        </w:rPr>
        <w:t>Glasgow Life is interested in hearing from people from all backgrounds and with various levels</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z w:val="24"/>
          <w:szCs w:val="24"/>
        </w:rPr>
        <w:t>of</w:t>
      </w:r>
      <w:r w:rsidRPr="0030584C">
        <w:rPr>
          <w:rFonts w:ascii="Arial" w:hAnsi="Arial" w:cs="Arial"/>
          <w:color w:val="000000" w:themeColor="text1"/>
          <w:spacing w:val="-4"/>
          <w:sz w:val="24"/>
          <w:szCs w:val="24"/>
        </w:rPr>
        <w:t xml:space="preserve"> </w:t>
      </w:r>
      <w:r w:rsidRPr="0030584C">
        <w:rPr>
          <w:rFonts w:ascii="Arial" w:hAnsi="Arial" w:cs="Arial"/>
          <w:color w:val="000000" w:themeColor="text1"/>
          <w:sz w:val="24"/>
          <w:szCs w:val="24"/>
        </w:rPr>
        <w:t>experience to</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ensure that</w:t>
      </w:r>
      <w:r w:rsidRPr="0030584C">
        <w:rPr>
          <w:rFonts w:ascii="Arial" w:hAnsi="Arial" w:cs="Arial"/>
          <w:color w:val="000000" w:themeColor="text1"/>
          <w:spacing w:val="-4"/>
          <w:sz w:val="24"/>
          <w:szCs w:val="24"/>
        </w:rPr>
        <w:t xml:space="preserve"> </w:t>
      </w:r>
      <w:r w:rsidRPr="0030584C">
        <w:rPr>
          <w:rFonts w:ascii="Arial" w:hAnsi="Arial" w:cs="Arial"/>
          <w:color w:val="000000" w:themeColor="text1"/>
          <w:sz w:val="24"/>
          <w:szCs w:val="24"/>
        </w:rPr>
        <w:t>the Board</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is</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z w:val="24"/>
          <w:szCs w:val="24"/>
        </w:rPr>
        <w:t>enriched</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through</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diversity.</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Glasgow Life welcomes interest</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from people who</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z w:val="24"/>
          <w:szCs w:val="24"/>
        </w:rPr>
        <w:t>bring characteristics or</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 xml:space="preserve">come from </w:t>
      </w:r>
      <w:r w:rsidRPr="0030584C">
        <w:rPr>
          <w:rFonts w:ascii="Arial" w:hAnsi="Arial" w:cs="Arial"/>
          <w:color w:val="000000" w:themeColor="text1"/>
          <w:sz w:val="24"/>
          <w:szCs w:val="24"/>
        </w:rPr>
        <w:lastRenderedPageBreak/>
        <w:t xml:space="preserve">backgrounds that are underrepresented at </w:t>
      </w:r>
      <w:r>
        <w:rPr>
          <w:rFonts w:ascii="Arial" w:hAnsi="Arial" w:cs="Arial"/>
          <w:color w:val="000000" w:themeColor="text1"/>
          <w:sz w:val="24"/>
          <w:szCs w:val="24"/>
        </w:rPr>
        <w:t>B</w:t>
      </w:r>
      <w:r w:rsidRPr="0030584C">
        <w:rPr>
          <w:rFonts w:ascii="Arial" w:hAnsi="Arial" w:cs="Arial"/>
          <w:color w:val="000000" w:themeColor="text1"/>
          <w:sz w:val="24"/>
          <w:szCs w:val="24"/>
        </w:rPr>
        <w:t>oard level.</w:t>
      </w:r>
    </w:p>
    <w:p w14:paraId="04CB4AE8" w14:textId="77777777" w:rsidR="007C3430" w:rsidRPr="0030584C" w:rsidRDefault="007C3430" w:rsidP="007C3430">
      <w:pPr>
        <w:pStyle w:val="BodyText"/>
        <w:rPr>
          <w:rFonts w:ascii="Arial" w:hAnsi="Arial" w:cs="Arial"/>
          <w:color w:val="000000" w:themeColor="text1"/>
          <w:sz w:val="24"/>
          <w:szCs w:val="24"/>
        </w:rPr>
      </w:pPr>
    </w:p>
    <w:p w14:paraId="06056AD8" w14:textId="77777777" w:rsidR="007C3430" w:rsidRDefault="007C3430" w:rsidP="007C3430">
      <w:pPr>
        <w:pStyle w:val="BodyText"/>
        <w:rPr>
          <w:rFonts w:ascii="Arial" w:hAnsi="Arial" w:cs="Arial"/>
          <w:color w:val="000000" w:themeColor="text1"/>
          <w:spacing w:val="-6"/>
          <w:sz w:val="24"/>
          <w:szCs w:val="24"/>
        </w:rPr>
      </w:pPr>
      <w:r w:rsidRPr="0030584C">
        <w:rPr>
          <w:rFonts w:ascii="Arial" w:hAnsi="Arial" w:cs="Arial"/>
          <w:color w:val="000000" w:themeColor="text1"/>
          <w:spacing w:val="-6"/>
          <w:sz w:val="24"/>
          <w:szCs w:val="24"/>
        </w:rPr>
        <w:t>Ideally,</w:t>
      </w:r>
      <w:r w:rsidRPr="0030584C">
        <w:rPr>
          <w:rFonts w:ascii="Arial" w:hAnsi="Arial" w:cs="Arial"/>
          <w:color w:val="000000" w:themeColor="text1"/>
          <w:spacing w:val="-4"/>
          <w:sz w:val="24"/>
          <w:szCs w:val="24"/>
        </w:rPr>
        <w:t xml:space="preserve"> </w:t>
      </w:r>
      <w:r w:rsidRPr="0030584C">
        <w:rPr>
          <w:rFonts w:ascii="Arial" w:hAnsi="Arial" w:cs="Arial"/>
          <w:color w:val="000000" w:themeColor="text1"/>
          <w:spacing w:val="-6"/>
          <w:sz w:val="24"/>
          <w:szCs w:val="24"/>
        </w:rPr>
        <w:t>people</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should:</w:t>
      </w:r>
    </w:p>
    <w:p w14:paraId="18E09BAA" w14:textId="77777777" w:rsidR="007C3430" w:rsidRDefault="007C3430" w:rsidP="007C3430">
      <w:pPr>
        <w:pStyle w:val="ListParagraph"/>
        <w:numPr>
          <w:ilvl w:val="0"/>
          <w:numId w:val="2"/>
        </w:numPr>
        <w:tabs>
          <w:tab w:val="left" w:pos="2160"/>
          <w:tab w:val="left" w:pos="2161"/>
        </w:tabs>
        <w:ind w:left="360" w:right="3" w:hanging="361"/>
        <w:contextualSpacing w:val="0"/>
        <w:rPr>
          <w:rFonts w:ascii="Arial" w:hAnsi="Arial" w:cs="Arial"/>
          <w:color w:val="000000" w:themeColor="text1"/>
          <w:sz w:val="24"/>
          <w:szCs w:val="24"/>
        </w:rPr>
      </w:pPr>
      <w:r w:rsidRPr="004571F8">
        <w:rPr>
          <w:rFonts w:ascii="Arial" w:hAnsi="Arial" w:cs="Arial"/>
          <w:color w:val="000000" w:themeColor="text1"/>
          <w:sz w:val="24"/>
          <w:szCs w:val="24"/>
        </w:rPr>
        <w:t>Be highly influential, with a strong network and be willing to champion the impact we make across the city and to continue raising the profile of Glasgow's culture, sport and leisure sector on the international stage.</w:t>
      </w:r>
    </w:p>
    <w:p w14:paraId="7BC08F43" w14:textId="77777777" w:rsidR="007C3430" w:rsidRPr="0030584C" w:rsidRDefault="007C3430" w:rsidP="007C3430">
      <w:pPr>
        <w:pStyle w:val="ListParagraph"/>
        <w:numPr>
          <w:ilvl w:val="0"/>
          <w:numId w:val="2"/>
        </w:numPr>
        <w:tabs>
          <w:tab w:val="left" w:pos="2160"/>
          <w:tab w:val="left" w:pos="2161"/>
        </w:tabs>
        <w:ind w:left="360" w:hanging="361"/>
        <w:contextualSpacing w:val="0"/>
        <w:rPr>
          <w:rFonts w:ascii="Arial" w:hAnsi="Arial" w:cs="Arial"/>
          <w:color w:val="000000" w:themeColor="text1"/>
          <w:sz w:val="24"/>
          <w:szCs w:val="24"/>
        </w:rPr>
      </w:pPr>
      <w:r>
        <w:rPr>
          <w:rFonts w:ascii="Arial" w:hAnsi="Arial" w:cs="Arial"/>
          <w:color w:val="000000" w:themeColor="text1"/>
          <w:spacing w:val="-6"/>
          <w:sz w:val="24"/>
          <w:szCs w:val="24"/>
        </w:rPr>
        <w:t>Have e</w:t>
      </w:r>
      <w:r w:rsidRPr="0030584C">
        <w:rPr>
          <w:rFonts w:ascii="Arial" w:hAnsi="Arial" w:cs="Arial"/>
          <w:color w:val="000000" w:themeColor="text1"/>
          <w:spacing w:val="-6"/>
          <w:sz w:val="24"/>
          <w:szCs w:val="24"/>
        </w:rPr>
        <w:t>xperience</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in</w:t>
      </w:r>
      <w:r>
        <w:rPr>
          <w:rFonts w:ascii="Arial" w:hAnsi="Arial" w:cs="Arial"/>
          <w:color w:val="000000" w:themeColor="text1"/>
          <w:spacing w:val="-6"/>
          <w:sz w:val="24"/>
          <w:szCs w:val="24"/>
        </w:rPr>
        <w:t>,</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pacing w:val="-6"/>
          <w:sz w:val="24"/>
          <w:szCs w:val="24"/>
        </w:rPr>
        <w:t>and</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understanding</w:t>
      </w:r>
      <w:r w:rsidRPr="0030584C">
        <w:rPr>
          <w:rFonts w:ascii="Arial" w:hAnsi="Arial" w:cs="Arial"/>
          <w:color w:val="000000" w:themeColor="text1"/>
          <w:sz w:val="24"/>
          <w:szCs w:val="24"/>
        </w:rPr>
        <w:t xml:space="preserve"> </w:t>
      </w:r>
      <w:r w:rsidRPr="0030584C">
        <w:rPr>
          <w:rFonts w:ascii="Arial" w:hAnsi="Arial" w:cs="Arial"/>
          <w:color w:val="000000" w:themeColor="text1"/>
          <w:spacing w:val="-6"/>
          <w:sz w:val="24"/>
          <w:szCs w:val="24"/>
        </w:rPr>
        <w:t>of</w:t>
      </w:r>
      <w:r>
        <w:rPr>
          <w:rFonts w:ascii="Arial" w:hAnsi="Arial" w:cs="Arial"/>
          <w:color w:val="000000" w:themeColor="text1"/>
          <w:spacing w:val="-6"/>
          <w:sz w:val="24"/>
          <w:szCs w:val="24"/>
        </w:rPr>
        <w:t>,</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pacing w:val="-6"/>
          <w:sz w:val="24"/>
          <w:szCs w:val="24"/>
        </w:rPr>
        <w:t>strategic</w:t>
      </w:r>
      <w:r w:rsidRPr="0030584C">
        <w:rPr>
          <w:rFonts w:ascii="Arial" w:hAnsi="Arial" w:cs="Arial"/>
          <w:color w:val="000000" w:themeColor="text1"/>
          <w:sz w:val="24"/>
          <w:szCs w:val="24"/>
        </w:rPr>
        <w:t xml:space="preserve"> </w:t>
      </w:r>
      <w:r w:rsidRPr="0030584C">
        <w:rPr>
          <w:rFonts w:ascii="Arial" w:hAnsi="Arial" w:cs="Arial"/>
          <w:color w:val="000000" w:themeColor="text1"/>
          <w:spacing w:val="-6"/>
          <w:sz w:val="24"/>
          <w:szCs w:val="24"/>
        </w:rPr>
        <w:t>planning</w:t>
      </w:r>
      <w:r w:rsidRPr="0030584C">
        <w:rPr>
          <w:rFonts w:ascii="Arial" w:hAnsi="Arial" w:cs="Arial"/>
          <w:color w:val="000000" w:themeColor="text1"/>
          <w:sz w:val="24"/>
          <w:szCs w:val="24"/>
        </w:rPr>
        <w:t xml:space="preserve"> </w:t>
      </w:r>
      <w:r w:rsidRPr="0030584C">
        <w:rPr>
          <w:rFonts w:ascii="Arial" w:hAnsi="Arial" w:cs="Arial"/>
          <w:color w:val="000000" w:themeColor="text1"/>
          <w:spacing w:val="-6"/>
          <w:sz w:val="24"/>
          <w:szCs w:val="24"/>
        </w:rPr>
        <w:t>and</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resource</w:t>
      </w:r>
      <w:r w:rsidRPr="0030584C">
        <w:rPr>
          <w:rFonts w:ascii="Arial" w:hAnsi="Arial" w:cs="Arial"/>
          <w:color w:val="000000" w:themeColor="text1"/>
          <w:sz w:val="24"/>
          <w:szCs w:val="24"/>
        </w:rPr>
        <w:t xml:space="preserve"> </w:t>
      </w:r>
      <w:r w:rsidRPr="0030584C">
        <w:rPr>
          <w:rFonts w:ascii="Arial" w:hAnsi="Arial" w:cs="Arial"/>
          <w:color w:val="000000" w:themeColor="text1"/>
          <w:spacing w:val="-6"/>
          <w:sz w:val="24"/>
          <w:szCs w:val="24"/>
        </w:rPr>
        <w:t>management</w:t>
      </w:r>
      <w:r>
        <w:rPr>
          <w:rFonts w:ascii="Arial" w:hAnsi="Arial" w:cs="Arial"/>
          <w:color w:val="000000" w:themeColor="text1"/>
          <w:spacing w:val="-6"/>
          <w:sz w:val="24"/>
          <w:szCs w:val="24"/>
        </w:rPr>
        <w:t>.</w:t>
      </w:r>
    </w:p>
    <w:p w14:paraId="2544FA9F" w14:textId="77777777" w:rsidR="007C3430" w:rsidRPr="0030584C" w:rsidRDefault="007C3430" w:rsidP="007C3430">
      <w:pPr>
        <w:pStyle w:val="ListParagraph"/>
        <w:numPr>
          <w:ilvl w:val="0"/>
          <w:numId w:val="2"/>
        </w:numPr>
        <w:tabs>
          <w:tab w:val="left" w:pos="2160"/>
          <w:tab w:val="left" w:pos="2161"/>
        </w:tabs>
        <w:ind w:left="360" w:hanging="361"/>
        <w:contextualSpacing w:val="0"/>
        <w:rPr>
          <w:rFonts w:ascii="Arial" w:hAnsi="Arial" w:cs="Arial"/>
          <w:color w:val="000000" w:themeColor="text1"/>
          <w:sz w:val="24"/>
          <w:szCs w:val="24"/>
        </w:rPr>
      </w:pPr>
      <w:r>
        <w:rPr>
          <w:rFonts w:ascii="Arial" w:hAnsi="Arial" w:cs="Arial"/>
          <w:color w:val="000000" w:themeColor="text1"/>
          <w:spacing w:val="-7"/>
          <w:sz w:val="24"/>
          <w:szCs w:val="24"/>
        </w:rPr>
        <w:t>Be able</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6"/>
          <w:sz w:val="24"/>
          <w:szCs w:val="24"/>
        </w:rPr>
        <w:t>to</w:t>
      </w:r>
      <w:r w:rsidRPr="0030584C">
        <w:rPr>
          <w:rFonts w:ascii="Arial" w:hAnsi="Arial" w:cs="Arial"/>
          <w:color w:val="000000" w:themeColor="text1"/>
          <w:spacing w:val="-7"/>
          <w:sz w:val="24"/>
          <w:szCs w:val="24"/>
        </w:rPr>
        <w:t xml:space="preserve"> </w:t>
      </w:r>
      <w:proofErr w:type="spellStart"/>
      <w:r w:rsidRPr="0030584C">
        <w:rPr>
          <w:rFonts w:ascii="Arial" w:hAnsi="Arial" w:cs="Arial"/>
          <w:color w:val="000000" w:themeColor="text1"/>
          <w:spacing w:val="-6"/>
          <w:sz w:val="24"/>
          <w:szCs w:val="24"/>
        </w:rPr>
        <w:t>analyse</w:t>
      </w:r>
      <w:proofErr w:type="spellEnd"/>
      <w:r w:rsidRPr="0030584C">
        <w:rPr>
          <w:rFonts w:ascii="Arial" w:hAnsi="Arial" w:cs="Arial"/>
          <w:color w:val="000000" w:themeColor="text1"/>
          <w:spacing w:val="-6"/>
          <w:sz w:val="24"/>
          <w:szCs w:val="24"/>
        </w:rPr>
        <w:t xml:space="preserve"> and</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6"/>
          <w:sz w:val="24"/>
          <w:szCs w:val="24"/>
        </w:rPr>
        <w:t>review</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6"/>
          <w:sz w:val="24"/>
          <w:szCs w:val="24"/>
        </w:rPr>
        <w:t>complex issues</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6"/>
          <w:sz w:val="24"/>
          <w:szCs w:val="24"/>
        </w:rPr>
        <w:t>and weigh</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6"/>
          <w:sz w:val="24"/>
          <w:szCs w:val="24"/>
        </w:rPr>
        <w:t>up</w:t>
      </w:r>
      <w:r w:rsidRPr="0030584C">
        <w:rPr>
          <w:rFonts w:ascii="Arial" w:hAnsi="Arial" w:cs="Arial"/>
          <w:color w:val="000000" w:themeColor="text1"/>
          <w:spacing w:val="-9"/>
          <w:sz w:val="24"/>
          <w:szCs w:val="24"/>
        </w:rPr>
        <w:t xml:space="preserve"> </w:t>
      </w:r>
      <w:r w:rsidRPr="0030584C">
        <w:rPr>
          <w:rFonts w:ascii="Arial" w:hAnsi="Arial" w:cs="Arial"/>
          <w:color w:val="000000" w:themeColor="text1"/>
          <w:spacing w:val="-6"/>
          <w:sz w:val="24"/>
          <w:szCs w:val="24"/>
        </w:rPr>
        <w:t>conflicting</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6"/>
          <w:sz w:val="24"/>
          <w:szCs w:val="24"/>
        </w:rPr>
        <w:t>opinions</w:t>
      </w:r>
      <w:r>
        <w:rPr>
          <w:rFonts w:ascii="Arial" w:hAnsi="Arial" w:cs="Arial"/>
          <w:color w:val="000000" w:themeColor="text1"/>
          <w:spacing w:val="-6"/>
          <w:sz w:val="24"/>
          <w:szCs w:val="24"/>
        </w:rPr>
        <w:t>.</w:t>
      </w:r>
    </w:p>
    <w:p w14:paraId="624F7436" w14:textId="77777777" w:rsidR="007C3430" w:rsidRPr="0030584C" w:rsidRDefault="007C3430" w:rsidP="007C3430">
      <w:pPr>
        <w:pStyle w:val="ListParagraph"/>
        <w:numPr>
          <w:ilvl w:val="0"/>
          <w:numId w:val="2"/>
        </w:numPr>
        <w:tabs>
          <w:tab w:val="left" w:pos="2160"/>
          <w:tab w:val="left" w:pos="2161"/>
        </w:tabs>
        <w:ind w:left="360" w:hanging="361"/>
        <w:contextualSpacing w:val="0"/>
        <w:rPr>
          <w:rFonts w:ascii="Arial" w:hAnsi="Arial" w:cs="Arial"/>
          <w:color w:val="000000" w:themeColor="text1"/>
          <w:sz w:val="24"/>
          <w:szCs w:val="24"/>
        </w:rPr>
      </w:pPr>
      <w:r>
        <w:rPr>
          <w:rFonts w:ascii="Arial" w:hAnsi="Arial" w:cs="Arial"/>
          <w:color w:val="000000" w:themeColor="text1"/>
          <w:spacing w:val="-6"/>
          <w:sz w:val="24"/>
          <w:szCs w:val="24"/>
        </w:rPr>
        <w:t>Have a</w:t>
      </w:r>
      <w:r w:rsidRPr="0030584C">
        <w:rPr>
          <w:rFonts w:ascii="Arial" w:hAnsi="Arial" w:cs="Arial"/>
          <w:color w:val="000000" w:themeColor="text1"/>
          <w:spacing w:val="-6"/>
          <w:sz w:val="24"/>
          <w:szCs w:val="24"/>
        </w:rPr>
        <w:t>n interest</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6"/>
          <w:sz w:val="24"/>
          <w:szCs w:val="24"/>
        </w:rPr>
        <w:t>in</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6"/>
          <w:sz w:val="24"/>
          <w:szCs w:val="24"/>
        </w:rPr>
        <w:t>and knowledge</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6"/>
          <w:sz w:val="24"/>
          <w:szCs w:val="24"/>
        </w:rPr>
        <w:t>of the</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6"/>
          <w:sz w:val="24"/>
          <w:szCs w:val="24"/>
        </w:rPr>
        <w:t>cultural/sports/charities</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pacing w:val="-6"/>
          <w:sz w:val="24"/>
          <w:szCs w:val="24"/>
        </w:rPr>
        <w:t>sector</w:t>
      </w:r>
      <w:r>
        <w:rPr>
          <w:rFonts w:ascii="Arial" w:hAnsi="Arial" w:cs="Arial"/>
          <w:color w:val="000000" w:themeColor="text1"/>
          <w:spacing w:val="-6"/>
          <w:sz w:val="24"/>
          <w:szCs w:val="24"/>
        </w:rPr>
        <w:t>.</w:t>
      </w:r>
    </w:p>
    <w:p w14:paraId="1D2A1C47" w14:textId="77777777" w:rsidR="007C3430" w:rsidRPr="0030584C" w:rsidRDefault="007C3430" w:rsidP="007C3430">
      <w:pPr>
        <w:pStyle w:val="ListParagraph"/>
        <w:numPr>
          <w:ilvl w:val="0"/>
          <w:numId w:val="2"/>
        </w:numPr>
        <w:tabs>
          <w:tab w:val="left" w:pos="2160"/>
          <w:tab w:val="left" w:pos="2161"/>
        </w:tabs>
        <w:ind w:left="360" w:hanging="361"/>
        <w:contextualSpacing w:val="0"/>
        <w:rPr>
          <w:rFonts w:ascii="Arial" w:hAnsi="Arial" w:cs="Arial"/>
          <w:color w:val="000000" w:themeColor="text1"/>
          <w:sz w:val="24"/>
          <w:szCs w:val="24"/>
        </w:rPr>
      </w:pPr>
      <w:r>
        <w:rPr>
          <w:rFonts w:ascii="Arial" w:hAnsi="Arial" w:cs="Arial"/>
          <w:color w:val="000000" w:themeColor="text1"/>
          <w:spacing w:val="-6"/>
          <w:sz w:val="24"/>
          <w:szCs w:val="24"/>
        </w:rPr>
        <w:t>Possess e</w:t>
      </w:r>
      <w:r w:rsidRPr="0030584C">
        <w:rPr>
          <w:rFonts w:ascii="Arial" w:hAnsi="Arial" w:cs="Arial"/>
          <w:color w:val="000000" w:themeColor="text1"/>
          <w:spacing w:val="-6"/>
          <w:sz w:val="24"/>
          <w:szCs w:val="24"/>
        </w:rPr>
        <w:t>xcellent</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communication</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pacing w:val="-6"/>
          <w:sz w:val="24"/>
          <w:szCs w:val="24"/>
        </w:rPr>
        <w:t>skills</w:t>
      </w:r>
      <w:r>
        <w:rPr>
          <w:rFonts w:ascii="Arial" w:hAnsi="Arial" w:cs="Arial"/>
          <w:color w:val="000000" w:themeColor="text1"/>
          <w:spacing w:val="-6"/>
          <w:sz w:val="24"/>
          <w:szCs w:val="24"/>
        </w:rPr>
        <w:t>.</w:t>
      </w:r>
    </w:p>
    <w:p w14:paraId="738B8F67" w14:textId="77777777" w:rsidR="007C3430" w:rsidRPr="0030584C" w:rsidRDefault="007C3430" w:rsidP="007C3430">
      <w:pPr>
        <w:pStyle w:val="ListParagraph"/>
        <w:numPr>
          <w:ilvl w:val="0"/>
          <w:numId w:val="2"/>
        </w:numPr>
        <w:tabs>
          <w:tab w:val="left" w:pos="2160"/>
          <w:tab w:val="left" w:pos="2161"/>
        </w:tabs>
        <w:ind w:left="360" w:hanging="361"/>
        <w:contextualSpacing w:val="0"/>
        <w:rPr>
          <w:rFonts w:ascii="Arial" w:hAnsi="Arial" w:cs="Arial"/>
          <w:color w:val="000000" w:themeColor="text1"/>
          <w:sz w:val="24"/>
          <w:szCs w:val="24"/>
        </w:rPr>
      </w:pPr>
      <w:r>
        <w:rPr>
          <w:rFonts w:ascii="Arial" w:hAnsi="Arial" w:cs="Arial"/>
          <w:color w:val="000000" w:themeColor="text1"/>
          <w:spacing w:val="-6"/>
          <w:sz w:val="24"/>
          <w:szCs w:val="24"/>
        </w:rPr>
        <w:t>Hold t</w:t>
      </w:r>
      <w:r w:rsidRPr="0030584C">
        <w:rPr>
          <w:rFonts w:ascii="Arial" w:hAnsi="Arial" w:cs="Arial"/>
          <w:color w:val="000000" w:themeColor="text1"/>
          <w:spacing w:val="-6"/>
          <w:sz w:val="24"/>
          <w:szCs w:val="24"/>
        </w:rPr>
        <w:t>he highest</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6"/>
          <w:sz w:val="24"/>
          <w:szCs w:val="24"/>
        </w:rPr>
        <w:t>standards</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pacing w:val="-6"/>
          <w:sz w:val="24"/>
          <w:szCs w:val="24"/>
        </w:rPr>
        <w:t>of</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6"/>
          <w:sz w:val="24"/>
          <w:szCs w:val="24"/>
        </w:rPr>
        <w:t>integrity</w:t>
      </w:r>
      <w:r w:rsidRPr="0030584C">
        <w:rPr>
          <w:rFonts w:ascii="Arial" w:hAnsi="Arial" w:cs="Arial"/>
          <w:color w:val="000000" w:themeColor="text1"/>
          <w:spacing w:val="-7"/>
          <w:sz w:val="24"/>
          <w:szCs w:val="24"/>
        </w:rPr>
        <w:t xml:space="preserve"> </w:t>
      </w:r>
      <w:r w:rsidRPr="0030584C">
        <w:rPr>
          <w:rFonts w:ascii="Arial" w:hAnsi="Arial" w:cs="Arial"/>
          <w:color w:val="000000" w:themeColor="text1"/>
          <w:spacing w:val="-6"/>
          <w:sz w:val="24"/>
          <w:szCs w:val="24"/>
        </w:rPr>
        <w:t>and honesty</w:t>
      </w:r>
      <w:r>
        <w:rPr>
          <w:rFonts w:ascii="Arial" w:hAnsi="Arial" w:cs="Arial"/>
          <w:color w:val="000000" w:themeColor="text1"/>
          <w:spacing w:val="-6"/>
          <w:sz w:val="24"/>
          <w:szCs w:val="24"/>
        </w:rPr>
        <w:t>.</w:t>
      </w:r>
    </w:p>
    <w:p w14:paraId="4C096AC9" w14:textId="77777777" w:rsidR="007C3430" w:rsidRPr="0030584C" w:rsidRDefault="007C3430" w:rsidP="007C3430">
      <w:pPr>
        <w:pStyle w:val="ListParagraph"/>
        <w:numPr>
          <w:ilvl w:val="0"/>
          <w:numId w:val="2"/>
        </w:numPr>
        <w:tabs>
          <w:tab w:val="left" w:pos="2160"/>
          <w:tab w:val="left" w:pos="2161"/>
        </w:tabs>
        <w:ind w:left="360" w:hanging="361"/>
        <w:contextualSpacing w:val="0"/>
        <w:rPr>
          <w:rFonts w:ascii="Arial" w:hAnsi="Arial" w:cs="Arial"/>
          <w:color w:val="000000" w:themeColor="text1"/>
          <w:sz w:val="24"/>
          <w:szCs w:val="24"/>
        </w:rPr>
      </w:pPr>
      <w:r w:rsidRPr="0030584C">
        <w:rPr>
          <w:rFonts w:ascii="Arial" w:hAnsi="Arial" w:cs="Arial"/>
          <w:color w:val="000000" w:themeColor="text1"/>
          <w:spacing w:val="-4"/>
          <w:sz w:val="24"/>
          <w:szCs w:val="24"/>
        </w:rPr>
        <w:t>Be passionate about Glasgow.</w:t>
      </w:r>
    </w:p>
    <w:p w14:paraId="20529157" w14:textId="77777777" w:rsidR="007C3430" w:rsidRPr="0030584C" w:rsidRDefault="007C3430" w:rsidP="007C3430">
      <w:pPr>
        <w:pStyle w:val="Heading1"/>
        <w:spacing w:before="0"/>
        <w:ind w:right="1662"/>
        <w:rPr>
          <w:rFonts w:ascii="Arial" w:hAnsi="Arial" w:cs="Arial"/>
          <w:color w:val="000000" w:themeColor="text1"/>
          <w:sz w:val="24"/>
          <w:szCs w:val="24"/>
        </w:rPr>
      </w:pPr>
    </w:p>
    <w:p w14:paraId="1A9E74CC" w14:textId="77777777" w:rsidR="007C3430" w:rsidRPr="004571F8" w:rsidRDefault="007C3430" w:rsidP="007C3430">
      <w:pPr>
        <w:pStyle w:val="BodyText"/>
        <w:rPr>
          <w:rFonts w:ascii="Arial" w:hAnsi="Arial" w:cs="Arial"/>
          <w:b/>
          <w:bCs/>
          <w:color w:val="000000" w:themeColor="text1"/>
          <w:spacing w:val="-2"/>
          <w:sz w:val="24"/>
          <w:szCs w:val="24"/>
        </w:rPr>
      </w:pPr>
      <w:r w:rsidRPr="004571F8">
        <w:rPr>
          <w:rFonts w:ascii="Arial" w:hAnsi="Arial" w:cs="Arial"/>
          <w:b/>
          <w:bCs/>
          <w:color w:val="000000" w:themeColor="text1"/>
          <w:spacing w:val="-2"/>
          <w:sz w:val="24"/>
          <w:szCs w:val="24"/>
        </w:rPr>
        <w:t>Terms of appointment</w:t>
      </w:r>
    </w:p>
    <w:p w14:paraId="4BF386CF" w14:textId="77777777" w:rsidR="007C3430" w:rsidRPr="0030584C" w:rsidRDefault="007C3430" w:rsidP="007C3430">
      <w:pPr>
        <w:pStyle w:val="Heading1"/>
        <w:spacing w:before="0"/>
        <w:ind w:right="1662"/>
        <w:rPr>
          <w:rFonts w:ascii="Arial" w:hAnsi="Arial" w:cs="Arial"/>
          <w:color w:val="000000" w:themeColor="text1"/>
          <w:sz w:val="24"/>
          <w:szCs w:val="24"/>
        </w:rPr>
      </w:pPr>
    </w:p>
    <w:p w14:paraId="58877EBA" w14:textId="77777777" w:rsidR="007C3430" w:rsidRPr="0030584C" w:rsidRDefault="007C3430" w:rsidP="007C3430">
      <w:pPr>
        <w:pStyle w:val="BodyText"/>
        <w:ind w:right="3"/>
        <w:rPr>
          <w:rFonts w:ascii="Arial" w:hAnsi="Arial" w:cs="Arial"/>
          <w:color w:val="000000" w:themeColor="text1"/>
          <w:sz w:val="24"/>
          <w:szCs w:val="24"/>
        </w:rPr>
      </w:pPr>
      <w:r w:rsidRPr="0030584C">
        <w:rPr>
          <w:rFonts w:ascii="Arial" w:hAnsi="Arial" w:cs="Arial"/>
          <w:color w:val="000000" w:themeColor="text1"/>
          <w:sz w:val="24"/>
          <w:szCs w:val="24"/>
        </w:rPr>
        <w:t>Trustees</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z w:val="24"/>
          <w:szCs w:val="24"/>
        </w:rPr>
        <w:t>of</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z w:val="24"/>
          <w:szCs w:val="24"/>
        </w:rPr>
        <w:t>Glasgow Life are appointed on</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an</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initial</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z w:val="24"/>
          <w:szCs w:val="24"/>
        </w:rPr>
        <w:t>term</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z w:val="24"/>
          <w:szCs w:val="24"/>
        </w:rPr>
        <w:t>of</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three</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z w:val="24"/>
          <w:szCs w:val="24"/>
        </w:rPr>
        <w:t>years</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z w:val="24"/>
          <w:szCs w:val="24"/>
        </w:rPr>
        <w:t>and</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the</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z w:val="24"/>
          <w:szCs w:val="24"/>
        </w:rPr>
        <w:t xml:space="preserve">roles are </w:t>
      </w:r>
      <w:r w:rsidRPr="0030584C">
        <w:rPr>
          <w:rFonts w:ascii="Arial" w:hAnsi="Arial" w:cs="Arial"/>
          <w:color w:val="000000" w:themeColor="text1"/>
          <w:spacing w:val="-2"/>
          <w:sz w:val="24"/>
          <w:szCs w:val="24"/>
        </w:rPr>
        <w:t>unremunerated.</w:t>
      </w:r>
    </w:p>
    <w:p w14:paraId="61158301" w14:textId="77777777" w:rsidR="007C3430" w:rsidRDefault="007C3430" w:rsidP="007C3430">
      <w:pPr>
        <w:pStyle w:val="BodyText"/>
        <w:ind w:left="1440" w:right="3"/>
        <w:rPr>
          <w:rFonts w:ascii="Arial" w:hAnsi="Arial" w:cs="Arial"/>
          <w:color w:val="000000" w:themeColor="text1"/>
          <w:sz w:val="24"/>
          <w:szCs w:val="24"/>
        </w:rPr>
      </w:pPr>
    </w:p>
    <w:p w14:paraId="114FAA9D" w14:textId="77777777" w:rsidR="007C3430" w:rsidRPr="0030584C" w:rsidRDefault="007C3430" w:rsidP="007C3430">
      <w:pPr>
        <w:pStyle w:val="BodyText"/>
        <w:ind w:right="3"/>
        <w:rPr>
          <w:rFonts w:ascii="Arial" w:hAnsi="Arial" w:cs="Arial"/>
          <w:color w:val="000000" w:themeColor="text1"/>
          <w:sz w:val="24"/>
          <w:szCs w:val="24"/>
        </w:rPr>
      </w:pPr>
      <w:r w:rsidRPr="0030584C">
        <w:rPr>
          <w:rFonts w:ascii="Arial" w:hAnsi="Arial" w:cs="Arial"/>
          <w:color w:val="000000" w:themeColor="text1"/>
          <w:sz w:val="24"/>
          <w:szCs w:val="24"/>
        </w:rPr>
        <w:t>The Board</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z w:val="24"/>
          <w:szCs w:val="24"/>
        </w:rPr>
        <w:t>meets</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z w:val="24"/>
          <w:szCs w:val="24"/>
        </w:rPr>
        <w:t>four</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times</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z w:val="24"/>
          <w:szCs w:val="24"/>
        </w:rPr>
        <w:t>per</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z w:val="24"/>
          <w:szCs w:val="24"/>
        </w:rPr>
        <w:t>year. Board</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z w:val="24"/>
          <w:szCs w:val="24"/>
        </w:rPr>
        <w:t>meetings</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z w:val="24"/>
          <w:szCs w:val="24"/>
        </w:rPr>
        <w:t>for</w:t>
      </w:r>
      <w:r w:rsidRPr="0030584C">
        <w:rPr>
          <w:rFonts w:ascii="Arial" w:hAnsi="Arial" w:cs="Arial"/>
          <w:color w:val="000000" w:themeColor="text1"/>
          <w:spacing w:val="-2"/>
          <w:sz w:val="24"/>
          <w:szCs w:val="24"/>
        </w:rPr>
        <w:t xml:space="preserve"> </w:t>
      </w:r>
      <w:r w:rsidRPr="0030584C">
        <w:rPr>
          <w:rFonts w:ascii="Arial" w:hAnsi="Arial" w:cs="Arial"/>
          <w:color w:val="000000" w:themeColor="text1"/>
          <w:sz w:val="24"/>
          <w:szCs w:val="24"/>
        </w:rPr>
        <w:t>2026</w:t>
      </w:r>
      <w:r w:rsidRPr="0030584C">
        <w:rPr>
          <w:rFonts w:ascii="Arial" w:hAnsi="Arial" w:cs="Arial"/>
          <w:color w:val="000000" w:themeColor="text1"/>
          <w:spacing w:val="-5"/>
          <w:sz w:val="24"/>
          <w:szCs w:val="24"/>
        </w:rPr>
        <w:t xml:space="preserve"> </w:t>
      </w:r>
      <w:r w:rsidRPr="0030584C">
        <w:rPr>
          <w:rFonts w:ascii="Arial" w:hAnsi="Arial" w:cs="Arial"/>
          <w:color w:val="000000" w:themeColor="text1"/>
          <w:sz w:val="24"/>
          <w:szCs w:val="24"/>
        </w:rPr>
        <w:t>are</w:t>
      </w:r>
      <w:r w:rsidRPr="0030584C">
        <w:rPr>
          <w:rFonts w:ascii="Arial" w:hAnsi="Arial" w:cs="Arial"/>
          <w:color w:val="000000" w:themeColor="text1"/>
          <w:spacing w:val="-1"/>
          <w:sz w:val="24"/>
          <w:szCs w:val="24"/>
        </w:rPr>
        <w:t xml:space="preserve"> </w:t>
      </w:r>
      <w:r w:rsidRPr="0030584C">
        <w:rPr>
          <w:rFonts w:ascii="Arial" w:hAnsi="Arial" w:cs="Arial"/>
          <w:color w:val="000000" w:themeColor="text1"/>
          <w:sz w:val="24"/>
          <w:szCs w:val="24"/>
        </w:rPr>
        <w:t>due to</w:t>
      </w:r>
      <w:r w:rsidRPr="0030584C">
        <w:rPr>
          <w:rFonts w:ascii="Arial" w:hAnsi="Arial" w:cs="Arial"/>
          <w:color w:val="000000" w:themeColor="text1"/>
          <w:spacing w:val="-4"/>
          <w:sz w:val="24"/>
          <w:szCs w:val="24"/>
        </w:rPr>
        <w:t xml:space="preserve"> </w:t>
      </w:r>
      <w:r w:rsidRPr="0030584C">
        <w:rPr>
          <w:rFonts w:ascii="Arial" w:hAnsi="Arial" w:cs="Arial"/>
          <w:color w:val="000000" w:themeColor="text1"/>
          <w:sz w:val="24"/>
          <w:szCs w:val="24"/>
        </w:rPr>
        <w:t>take</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place</w:t>
      </w:r>
      <w:r w:rsidRPr="0030584C">
        <w:rPr>
          <w:rFonts w:ascii="Arial" w:hAnsi="Arial" w:cs="Arial"/>
          <w:color w:val="000000" w:themeColor="text1"/>
          <w:spacing w:val="-3"/>
          <w:sz w:val="24"/>
          <w:szCs w:val="24"/>
        </w:rPr>
        <w:t xml:space="preserve"> </w:t>
      </w:r>
      <w:r w:rsidRPr="0030584C">
        <w:rPr>
          <w:rFonts w:ascii="Arial" w:hAnsi="Arial" w:cs="Arial"/>
          <w:color w:val="000000" w:themeColor="text1"/>
          <w:sz w:val="24"/>
          <w:szCs w:val="24"/>
        </w:rPr>
        <w:t xml:space="preserve">in person </w:t>
      </w:r>
      <w:r>
        <w:rPr>
          <w:rFonts w:ascii="Arial" w:hAnsi="Arial" w:cs="Arial"/>
          <w:color w:val="000000" w:themeColor="text1"/>
          <w:sz w:val="24"/>
          <w:szCs w:val="24"/>
        </w:rPr>
        <w:t xml:space="preserve">in </w:t>
      </w:r>
      <w:r w:rsidRPr="0030584C">
        <w:rPr>
          <w:rFonts w:ascii="Arial" w:hAnsi="Arial" w:cs="Arial"/>
          <w:color w:val="000000" w:themeColor="text1"/>
          <w:sz w:val="24"/>
          <w:szCs w:val="24"/>
        </w:rPr>
        <w:t>Glasgow on:</w:t>
      </w:r>
    </w:p>
    <w:p w14:paraId="3850F611" w14:textId="77777777" w:rsidR="007C3430" w:rsidRDefault="007C3430" w:rsidP="007C3430">
      <w:pPr>
        <w:pStyle w:val="ListParagraph"/>
        <w:tabs>
          <w:tab w:val="left" w:pos="2880"/>
          <w:tab w:val="left" w:pos="2881"/>
        </w:tabs>
        <w:ind w:left="2880"/>
        <w:rPr>
          <w:rFonts w:ascii="Arial" w:hAnsi="Arial" w:cs="Arial"/>
          <w:color w:val="000000" w:themeColor="text1"/>
          <w:sz w:val="24"/>
          <w:szCs w:val="24"/>
        </w:rPr>
      </w:pPr>
    </w:p>
    <w:p w14:paraId="14FCCA63" w14:textId="77777777" w:rsidR="007C3430" w:rsidRPr="0030584C" w:rsidRDefault="007C3430" w:rsidP="007C3430">
      <w:pPr>
        <w:pStyle w:val="ListParagraph"/>
        <w:numPr>
          <w:ilvl w:val="0"/>
          <w:numId w:val="1"/>
        </w:numPr>
        <w:tabs>
          <w:tab w:val="left" w:pos="2880"/>
          <w:tab w:val="left" w:pos="2881"/>
        </w:tabs>
        <w:ind w:left="361" w:hanging="361"/>
        <w:contextualSpacing w:val="0"/>
        <w:rPr>
          <w:rFonts w:ascii="Arial" w:hAnsi="Arial" w:cs="Arial"/>
          <w:color w:val="000000" w:themeColor="text1"/>
          <w:sz w:val="24"/>
          <w:szCs w:val="24"/>
        </w:rPr>
      </w:pPr>
      <w:r w:rsidRPr="0030584C">
        <w:rPr>
          <w:rFonts w:ascii="Arial" w:hAnsi="Arial" w:cs="Arial"/>
          <w:color w:val="000000" w:themeColor="text1"/>
          <w:sz w:val="24"/>
          <w:szCs w:val="24"/>
        </w:rPr>
        <w:t>2nd September 2026</w:t>
      </w:r>
    </w:p>
    <w:p w14:paraId="40ECF422" w14:textId="77777777" w:rsidR="007C3430" w:rsidRPr="0030584C" w:rsidRDefault="007C3430" w:rsidP="007C3430">
      <w:pPr>
        <w:pStyle w:val="ListParagraph"/>
        <w:numPr>
          <w:ilvl w:val="0"/>
          <w:numId w:val="1"/>
        </w:numPr>
        <w:tabs>
          <w:tab w:val="left" w:pos="2880"/>
          <w:tab w:val="left" w:pos="2881"/>
        </w:tabs>
        <w:ind w:left="361" w:hanging="361"/>
        <w:contextualSpacing w:val="0"/>
        <w:rPr>
          <w:rFonts w:ascii="Arial" w:hAnsi="Arial" w:cs="Arial"/>
          <w:color w:val="000000" w:themeColor="text1"/>
          <w:sz w:val="24"/>
          <w:szCs w:val="24"/>
        </w:rPr>
      </w:pPr>
      <w:r w:rsidRPr="0030584C">
        <w:rPr>
          <w:rFonts w:ascii="Arial" w:hAnsi="Arial" w:cs="Arial"/>
          <w:color w:val="000000" w:themeColor="text1"/>
          <w:sz w:val="24"/>
          <w:szCs w:val="24"/>
        </w:rPr>
        <w:t>9th December 2026</w:t>
      </w:r>
    </w:p>
    <w:p w14:paraId="5D5E90B8" w14:textId="77777777" w:rsidR="007C3430" w:rsidRPr="0030584C" w:rsidRDefault="007C3430" w:rsidP="007C3430">
      <w:pPr>
        <w:pStyle w:val="BodyText"/>
        <w:rPr>
          <w:rFonts w:ascii="Arial" w:hAnsi="Arial" w:cs="Arial"/>
          <w:color w:val="000000" w:themeColor="text1"/>
          <w:sz w:val="24"/>
          <w:szCs w:val="24"/>
        </w:rPr>
      </w:pPr>
    </w:p>
    <w:p w14:paraId="0FE2D0EB" w14:textId="77777777" w:rsidR="007C3430" w:rsidRPr="0030584C" w:rsidRDefault="007C3430" w:rsidP="007C3430">
      <w:pPr>
        <w:pStyle w:val="BodyText"/>
        <w:rPr>
          <w:rFonts w:ascii="Arial" w:hAnsi="Arial" w:cs="Arial"/>
          <w:strike/>
          <w:color w:val="000000" w:themeColor="text1"/>
          <w:sz w:val="24"/>
          <w:szCs w:val="24"/>
        </w:rPr>
      </w:pPr>
    </w:p>
    <w:p w14:paraId="0B757455" w14:textId="77777777" w:rsidR="007C3430" w:rsidRPr="0030584C" w:rsidRDefault="007C3430" w:rsidP="007C3430">
      <w:pPr>
        <w:pStyle w:val="BodyText"/>
        <w:rPr>
          <w:rFonts w:ascii="Arial" w:hAnsi="Arial" w:cs="Arial"/>
          <w:strike/>
          <w:color w:val="000000" w:themeColor="text1"/>
          <w:sz w:val="24"/>
          <w:szCs w:val="24"/>
        </w:rPr>
      </w:pPr>
    </w:p>
    <w:p w14:paraId="33FC93C2" w14:textId="77777777" w:rsidR="007C3430" w:rsidRPr="0030584C" w:rsidRDefault="007C3430" w:rsidP="007C3430">
      <w:pPr>
        <w:ind w:right="5066"/>
        <w:rPr>
          <w:rFonts w:ascii="Arial" w:hAnsi="Arial" w:cs="Arial"/>
          <w:color w:val="000000" w:themeColor="text1"/>
          <w:sz w:val="24"/>
          <w:szCs w:val="24"/>
        </w:rPr>
      </w:pPr>
    </w:p>
    <w:p w14:paraId="63962670" w14:textId="77777777" w:rsidR="007459B7" w:rsidRPr="0030584C" w:rsidRDefault="007459B7" w:rsidP="007459B7">
      <w:pPr>
        <w:pStyle w:val="BodyText"/>
        <w:rPr>
          <w:rFonts w:ascii="Arial" w:hAnsi="Arial" w:cs="Arial"/>
          <w:color w:val="000000" w:themeColor="text1"/>
          <w:sz w:val="24"/>
          <w:szCs w:val="24"/>
        </w:rPr>
      </w:pPr>
    </w:p>
    <w:p w14:paraId="4F8D4E10" w14:textId="36B75ADB" w:rsidR="00426A0E" w:rsidRPr="003279F2" w:rsidRDefault="00426A0E" w:rsidP="003279F2">
      <w:pPr>
        <w:pStyle w:val="ListParagraph"/>
        <w:numPr>
          <w:ilvl w:val="0"/>
          <w:numId w:val="1"/>
        </w:numPr>
        <w:tabs>
          <w:tab w:val="left" w:pos="2880"/>
          <w:tab w:val="left" w:pos="2881"/>
        </w:tabs>
        <w:ind w:hanging="361"/>
        <w:contextualSpacing w:val="0"/>
        <w:rPr>
          <w:rFonts w:ascii="Arial" w:hAnsi="Arial" w:cs="Arial"/>
          <w:color w:val="000000" w:themeColor="text1"/>
          <w:sz w:val="24"/>
          <w:szCs w:val="24"/>
        </w:rPr>
      </w:pPr>
    </w:p>
    <w:sectPr w:rsidR="00426A0E" w:rsidRPr="003279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altName w:val="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93094"/>
    <w:multiLevelType w:val="hybridMultilevel"/>
    <w:tmpl w:val="625E3F6E"/>
    <w:lvl w:ilvl="0" w:tplc="A89CDD06">
      <w:numFmt w:val="bullet"/>
      <w:lvlText w:val="-"/>
      <w:lvlJc w:val="left"/>
      <w:pPr>
        <w:ind w:left="2880" w:hanging="360"/>
      </w:pPr>
      <w:rPr>
        <w:rFonts w:ascii="Lucida Sans" w:eastAsia="Lucida Sans" w:hAnsi="Lucida Sans" w:cs="Lucida Sans" w:hint="default"/>
        <w:b w:val="0"/>
        <w:bCs w:val="0"/>
        <w:i w:val="0"/>
        <w:iCs w:val="0"/>
        <w:color w:val="3E3E3E"/>
        <w:w w:val="102"/>
        <w:sz w:val="20"/>
        <w:szCs w:val="20"/>
        <w:lang w:val="en-US" w:eastAsia="en-US" w:bidi="ar-SA"/>
      </w:rPr>
    </w:lvl>
    <w:lvl w:ilvl="1" w:tplc="ED3A6F54">
      <w:numFmt w:val="bullet"/>
      <w:lvlText w:val="•"/>
      <w:lvlJc w:val="left"/>
      <w:pPr>
        <w:ind w:left="3782" w:hanging="360"/>
      </w:pPr>
      <w:rPr>
        <w:rFonts w:hint="default"/>
        <w:lang w:val="en-US" w:eastAsia="en-US" w:bidi="ar-SA"/>
      </w:rPr>
    </w:lvl>
    <w:lvl w:ilvl="2" w:tplc="5E600AEC">
      <w:numFmt w:val="bullet"/>
      <w:lvlText w:val="•"/>
      <w:lvlJc w:val="left"/>
      <w:pPr>
        <w:ind w:left="4685" w:hanging="360"/>
      </w:pPr>
      <w:rPr>
        <w:rFonts w:hint="default"/>
        <w:lang w:val="en-US" w:eastAsia="en-US" w:bidi="ar-SA"/>
      </w:rPr>
    </w:lvl>
    <w:lvl w:ilvl="3" w:tplc="6E24F67E">
      <w:numFmt w:val="bullet"/>
      <w:lvlText w:val="•"/>
      <w:lvlJc w:val="left"/>
      <w:pPr>
        <w:ind w:left="5587" w:hanging="360"/>
      </w:pPr>
      <w:rPr>
        <w:rFonts w:hint="default"/>
        <w:lang w:val="en-US" w:eastAsia="en-US" w:bidi="ar-SA"/>
      </w:rPr>
    </w:lvl>
    <w:lvl w:ilvl="4" w:tplc="EF809AE8">
      <w:numFmt w:val="bullet"/>
      <w:lvlText w:val="•"/>
      <w:lvlJc w:val="left"/>
      <w:pPr>
        <w:ind w:left="6490" w:hanging="360"/>
      </w:pPr>
      <w:rPr>
        <w:rFonts w:hint="default"/>
        <w:lang w:val="en-US" w:eastAsia="en-US" w:bidi="ar-SA"/>
      </w:rPr>
    </w:lvl>
    <w:lvl w:ilvl="5" w:tplc="52BA275A">
      <w:numFmt w:val="bullet"/>
      <w:lvlText w:val="•"/>
      <w:lvlJc w:val="left"/>
      <w:pPr>
        <w:ind w:left="7393" w:hanging="360"/>
      </w:pPr>
      <w:rPr>
        <w:rFonts w:hint="default"/>
        <w:lang w:val="en-US" w:eastAsia="en-US" w:bidi="ar-SA"/>
      </w:rPr>
    </w:lvl>
    <w:lvl w:ilvl="6" w:tplc="1466D686">
      <w:numFmt w:val="bullet"/>
      <w:lvlText w:val="•"/>
      <w:lvlJc w:val="left"/>
      <w:pPr>
        <w:ind w:left="8295" w:hanging="360"/>
      </w:pPr>
      <w:rPr>
        <w:rFonts w:hint="default"/>
        <w:lang w:val="en-US" w:eastAsia="en-US" w:bidi="ar-SA"/>
      </w:rPr>
    </w:lvl>
    <w:lvl w:ilvl="7" w:tplc="6486BFE4">
      <w:numFmt w:val="bullet"/>
      <w:lvlText w:val="•"/>
      <w:lvlJc w:val="left"/>
      <w:pPr>
        <w:ind w:left="9198" w:hanging="360"/>
      </w:pPr>
      <w:rPr>
        <w:rFonts w:hint="default"/>
        <w:lang w:val="en-US" w:eastAsia="en-US" w:bidi="ar-SA"/>
      </w:rPr>
    </w:lvl>
    <w:lvl w:ilvl="8" w:tplc="243A4266">
      <w:numFmt w:val="bullet"/>
      <w:lvlText w:val="•"/>
      <w:lvlJc w:val="left"/>
      <w:pPr>
        <w:ind w:left="10101" w:hanging="360"/>
      </w:pPr>
      <w:rPr>
        <w:rFonts w:hint="default"/>
        <w:lang w:val="en-US" w:eastAsia="en-US" w:bidi="ar-SA"/>
      </w:rPr>
    </w:lvl>
  </w:abstractNum>
  <w:abstractNum w:abstractNumId="1" w15:restartNumberingAfterBreak="0">
    <w:nsid w:val="6F5842DE"/>
    <w:multiLevelType w:val="hybridMultilevel"/>
    <w:tmpl w:val="E130AC42"/>
    <w:lvl w:ilvl="0" w:tplc="093EF808">
      <w:numFmt w:val="bullet"/>
      <w:lvlText w:val=""/>
      <w:lvlJc w:val="left"/>
      <w:pPr>
        <w:ind w:left="2160" w:hanging="360"/>
      </w:pPr>
      <w:rPr>
        <w:rFonts w:ascii="Symbol" w:eastAsia="Symbol" w:hAnsi="Symbol" w:cs="Symbol" w:hint="default"/>
        <w:b w:val="0"/>
        <w:bCs w:val="0"/>
        <w:i w:val="0"/>
        <w:iCs w:val="0"/>
        <w:color w:val="3E3E3E"/>
        <w:w w:val="99"/>
        <w:sz w:val="20"/>
        <w:szCs w:val="20"/>
        <w:lang w:val="en-US" w:eastAsia="en-US" w:bidi="ar-SA"/>
      </w:rPr>
    </w:lvl>
    <w:lvl w:ilvl="1" w:tplc="D400C046">
      <w:numFmt w:val="bullet"/>
      <w:lvlText w:val="•"/>
      <w:lvlJc w:val="left"/>
      <w:pPr>
        <w:ind w:left="3134" w:hanging="360"/>
      </w:pPr>
      <w:rPr>
        <w:rFonts w:hint="default"/>
        <w:lang w:val="en-US" w:eastAsia="en-US" w:bidi="ar-SA"/>
      </w:rPr>
    </w:lvl>
    <w:lvl w:ilvl="2" w:tplc="EE026178">
      <w:numFmt w:val="bullet"/>
      <w:lvlText w:val="•"/>
      <w:lvlJc w:val="left"/>
      <w:pPr>
        <w:ind w:left="4109" w:hanging="360"/>
      </w:pPr>
      <w:rPr>
        <w:rFonts w:hint="default"/>
        <w:lang w:val="en-US" w:eastAsia="en-US" w:bidi="ar-SA"/>
      </w:rPr>
    </w:lvl>
    <w:lvl w:ilvl="3" w:tplc="CB284454">
      <w:numFmt w:val="bullet"/>
      <w:lvlText w:val="•"/>
      <w:lvlJc w:val="left"/>
      <w:pPr>
        <w:ind w:left="5083" w:hanging="360"/>
      </w:pPr>
      <w:rPr>
        <w:rFonts w:hint="default"/>
        <w:lang w:val="en-US" w:eastAsia="en-US" w:bidi="ar-SA"/>
      </w:rPr>
    </w:lvl>
    <w:lvl w:ilvl="4" w:tplc="B1F0DFC0">
      <w:numFmt w:val="bullet"/>
      <w:lvlText w:val="•"/>
      <w:lvlJc w:val="left"/>
      <w:pPr>
        <w:ind w:left="6058" w:hanging="360"/>
      </w:pPr>
      <w:rPr>
        <w:rFonts w:hint="default"/>
        <w:lang w:val="en-US" w:eastAsia="en-US" w:bidi="ar-SA"/>
      </w:rPr>
    </w:lvl>
    <w:lvl w:ilvl="5" w:tplc="8E748E9C">
      <w:numFmt w:val="bullet"/>
      <w:lvlText w:val="•"/>
      <w:lvlJc w:val="left"/>
      <w:pPr>
        <w:ind w:left="7033" w:hanging="360"/>
      </w:pPr>
      <w:rPr>
        <w:rFonts w:hint="default"/>
        <w:lang w:val="en-US" w:eastAsia="en-US" w:bidi="ar-SA"/>
      </w:rPr>
    </w:lvl>
    <w:lvl w:ilvl="6" w:tplc="9A1EF3C6">
      <w:numFmt w:val="bullet"/>
      <w:lvlText w:val="•"/>
      <w:lvlJc w:val="left"/>
      <w:pPr>
        <w:ind w:left="8007" w:hanging="360"/>
      </w:pPr>
      <w:rPr>
        <w:rFonts w:hint="default"/>
        <w:lang w:val="en-US" w:eastAsia="en-US" w:bidi="ar-SA"/>
      </w:rPr>
    </w:lvl>
    <w:lvl w:ilvl="7" w:tplc="9A961204">
      <w:numFmt w:val="bullet"/>
      <w:lvlText w:val="•"/>
      <w:lvlJc w:val="left"/>
      <w:pPr>
        <w:ind w:left="8982" w:hanging="360"/>
      </w:pPr>
      <w:rPr>
        <w:rFonts w:hint="default"/>
        <w:lang w:val="en-US" w:eastAsia="en-US" w:bidi="ar-SA"/>
      </w:rPr>
    </w:lvl>
    <w:lvl w:ilvl="8" w:tplc="64405920">
      <w:numFmt w:val="bullet"/>
      <w:lvlText w:val="•"/>
      <w:lvlJc w:val="left"/>
      <w:pPr>
        <w:ind w:left="9957" w:hanging="360"/>
      </w:pPr>
      <w:rPr>
        <w:rFonts w:hint="default"/>
        <w:lang w:val="en-US" w:eastAsia="en-US" w:bidi="ar-SA"/>
      </w:rPr>
    </w:lvl>
  </w:abstractNum>
  <w:num w:numId="1" w16cid:durableId="484200793">
    <w:abstractNumId w:val="0"/>
  </w:num>
  <w:num w:numId="2" w16cid:durableId="1820801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9F2"/>
    <w:rsid w:val="00100793"/>
    <w:rsid w:val="00156D1C"/>
    <w:rsid w:val="00195BB3"/>
    <w:rsid w:val="003279F2"/>
    <w:rsid w:val="00426A0E"/>
    <w:rsid w:val="004F05B2"/>
    <w:rsid w:val="005B6784"/>
    <w:rsid w:val="007459B7"/>
    <w:rsid w:val="007C3430"/>
    <w:rsid w:val="008651E5"/>
    <w:rsid w:val="00E70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10B66"/>
  <w15:chartTrackingRefBased/>
  <w15:docId w15:val="{745A37F1-43AE-4A29-AB7C-3C4EFCED4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9F2"/>
    <w:pPr>
      <w:widowControl w:val="0"/>
      <w:autoSpaceDE w:val="0"/>
      <w:autoSpaceDN w:val="0"/>
      <w:spacing w:after="0" w:line="240" w:lineRule="auto"/>
    </w:pPr>
    <w:rPr>
      <w:rFonts w:ascii="Lucida Sans" w:eastAsia="Lucida Sans" w:hAnsi="Lucida Sans" w:cs="Lucida Sans"/>
      <w:kern w:val="0"/>
      <w:lang w:val="en-US"/>
      <w14:ligatures w14:val="none"/>
    </w:rPr>
  </w:style>
  <w:style w:type="paragraph" w:styleId="Heading1">
    <w:name w:val="heading 1"/>
    <w:basedOn w:val="Normal"/>
    <w:next w:val="Normal"/>
    <w:link w:val="Heading1Char"/>
    <w:uiPriority w:val="9"/>
    <w:qFormat/>
    <w:rsid w:val="00327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7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9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9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9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9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7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9F2"/>
    <w:rPr>
      <w:rFonts w:eastAsiaTheme="majorEastAsia" w:cstheme="majorBidi"/>
      <w:color w:val="272727" w:themeColor="text1" w:themeTint="D8"/>
    </w:rPr>
  </w:style>
  <w:style w:type="paragraph" w:styleId="Title">
    <w:name w:val="Title"/>
    <w:basedOn w:val="Normal"/>
    <w:next w:val="Normal"/>
    <w:link w:val="TitleChar"/>
    <w:uiPriority w:val="10"/>
    <w:qFormat/>
    <w:rsid w:val="003279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9F2"/>
    <w:pPr>
      <w:spacing w:before="160"/>
      <w:jc w:val="center"/>
    </w:pPr>
    <w:rPr>
      <w:i/>
      <w:iCs/>
      <w:color w:val="404040" w:themeColor="text1" w:themeTint="BF"/>
    </w:rPr>
  </w:style>
  <w:style w:type="character" w:customStyle="1" w:styleId="QuoteChar">
    <w:name w:val="Quote Char"/>
    <w:basedOn w:val="DefaultParagraphFont"/>
    <w:link w:val="Quote"/>
    <w:uiPriority w:val="29"/>
    <w:rsid w:val="003279F2"/>
    <w:rPr>
      <w:i/>
      <w:iCs/>
      <w:color w:val="404040" w:themeColor="text1" w:themeTint="BF"/>
    </w:rPr>
  </w:style>
  <w:style w:type="paragraph" w:styleId="ListParagraph">
    <w:name w:val="List Paragraph"/>
    <w:basedOn w:val="Normal"/>
    <w:uiPriority w:val="1"/>
    <w:qFormat/>
    <w:rsid w:val="003279F2"/>
    <w:pPr>
      <w:ind w:left="720"/>
      <w:contextualSpacing/>
    </w:pPr>
  </w:style>
  <w:style w:type="character" w:styleId="IntenseEmphasis">
    <w:name w:val="Intense Emphasis"/>
    <w:basedOn w:val="DefaultParagraphFont"/>
    <w:uiPriority w:val="21"/>
    <w:qFormat/>
    <w:rsid w:val="003279F2"/>
    <w:rPr>
      <w:i/>
      <w:iCs/>
      <w:color w:val="0F4761" w:themeColor="accent1" w:themeShade="BF"/>
    </w:rPr>
  </w:style>
  <w:style w:type="paragraph" w:styleId="IntenseQuote">
    <w:name w:val="Intense Quote"/>
    <w:basedOn w:val="Normal"/>
    <w:next w:val="Normal"/>
    <w:link w:val="IntenseQuoteChar"/>
    <w:uiPriority w:val="30"/>
    <w:qFormat/>
    <w:rsid w:val="00327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9F2"/>
    <w:rPr>
      <w:i/>
      <w:iCs/>
      <w:color w:val="0F4761" w:themeColor="accent1" w:themeShade="BF"/>
    </w:rPr>
  </w:style>
  <w:style w:type="character" w:styleId="IntenseReference">
    <w:name w:val="Intense Reference"/>
    <w:basedOn w:val="DefaultParagraphFont"/>
    <w:uiPriority w:val="32"/>
    <w:qFormat/>
    <w:rsid w:val="003279F2"/>
    <w:rPr>
      <w:b/>
      <w:bCs/>
      <w:smallCaps/>
      <w:color w:val="0F4761" w:themeColor="accent1" w:themeShade="BF"/>
      <w:spacing w:val="5"/>
    </w:rPr>
  </w:style>
  <w:style w:type="paragraph" w:styleId="BodyText">
    <w:name w:val="Body Text"/>
    <w:basedOn w:val="Normal"/>
    <w:link w:val="BodyTextChar"/>
    <w:uiPriority w:val="1"/>
    <w:qFormat/>
    <w:rsid w:val="003279F2"/>
    <w:rPr>
      <w:sz w:val="20"/>
      <w:szCs w:val="20"/>
    </w:rPr>
  </w:style>
  <w:style w:type="character" w:customStyle="1" w:styleId="BodyTextChar">
    <w:name w:val="Body Text Char"/>
    <w:basedOn w:val="DefaultParagraphFont"/>
    <w:link w:val="BodyText"/>
    <w:uiPriority w:val="1"/>
    <w:rsid w:val="003279F2"/>
    <w:rPr>
      <w:rFonts w:ascii="Lucida Sans" w:eastAsia="Lucida Sans" w:hAnsi="Lucida Sans" w:cs="Lucida San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refishReference xmlns="5b12561d-b03a-47d5-9db5-4e2bbf9ffb11">5074</FirefishReference>
    <AssignmentStatus xmlns="5b12561d-b03a-47d5-9db5-4e2bbf9ffb11">Open</AssignmentStatus>
    <Sector xmlns="5b12561d-b03a-47d5-9db5-4e2bbf9ffb11">Education</Sector>
    <Team xmlns="5b12561d-b03a-47d5-9db5-4e2bbf9ffb11">
      <UserInfo>
        <DisplayName>Donogh O'Brien</DisplayName>
        <AccountId>17</AccountId>
        <AccountType/>
      </UserInfo>
      <UserInfo>
        <DisplayName>Katharine Price</DisplayName>
        <AccountId>27</AccountId>
        <AccountType/>
      </UserInfo>
      <UserInfo>
        <DisplayName>Gillian Blackadder</DisplayName>
        <AccountId>999</AccountId>
        <AccountType/>
      </UserInfo>
    </Team>
    <TaxCatchAll xmlns="5b12561d-b03a-47d5-9db5-4e2bbf9ffb11" xsi:nil="true"/>
    <BusinessType xmlns="5b12561d-b03a-47d5-9db5-4e2bbf9ffb11">Repeat Business</BusinessType>
    <DocumentType xmlns="5b12561d-b03a-47d5-9db5-4e2bbf9ffb11" xsi:nil="true"/>
    <lcf76f155ced4ddcb4097134ff3c332f xmlns="71a9b04d-2874-443b-a243-8e2775767da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Assignment" ma:contentTypeID="0x01010024D426D56EB36146B762C55E3239B27A00F230E0094DD90447967E6838D6E2A922" ma:contentTypeVersion="26" ma:contentTypeDescription="" ma:contentTypeScope="" ma:versionID="39a6e2bf02d720adca5140253a89d2d1">
  <xsd:schema xmlns:xsd="http://www.w3.org/2001/XMLSchema" xmlns:xs="http://www.w3.org/2001/XMLSchema" xmlns:p="http://schemas.microsoft.com/office/2006/metadata/properties" xmlns:ns1="http://schemas.microsoft.com/sharepoint/v3" xmlns:ns2="5b12561d-b03a-47d5-9db5-4e2bbf9ffb11" xmlns:ns3="71a9b04d-2874-443b-a243-8e2775767da3" targetNamespace="http://schemas.microsoft.com/office/2006/metadata/properties" ma:root="true" ma:fieldsID="6fe63824e12c48e3aac3faa135a81e94" ns1:_="" ns2:_="" ns3:_="">
    <xsd:import namespace="http://schemas.microsoft.com/sharepoint/v3"/>
    <xsd:import namespace="5b12561d-b03a-47d5-9db5-4e2bbf9ffb11"/>
    <xsd:import namespace="71a9b04d-2874-443b-a243-8e2775767da3"/>
    <xsd:element name="properties">
      <xsd:complexType>
        <xsd:sequence>
          <xsd:element name="documentManagement">
            <xsd:complexType>
              <xsd:all>
                <xsd:element ref="ns2:BusinessType" minOccurs="0"/>
                <xsd:element ref="ns2:FirefishReference" minOccurs="0"/>
                <xsd:element ref="ns2:Sector" minOccurs="0"/>
                <xsd:element ref="ns2:Team"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2:DocumentType" minOccurs="0"/>
                <xsd:element ref="ns2:AssignmentStatus" minOccurs="0"/>
                <xsd:element ref="ns2:SharedWithUsers" minOccurs="0"/>
                <xsd:element ref="ns2:SharedWithDetails" minOccurs="0"/>
                <xsd:element ref="ns3:MediaServiceLocation" minOccurs="0"/>
                <xsd:element ref="ns1:_dlc_Exempt"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12561d-b03a-47d5-9db5-4e2bbf9ffb11" elementFormDefault="qualified">
    <xsd:import namespace="http://schemas.microsoft.com/office/2006/documentManagement/types"/>
    <xsd:import namespace="http://schemas.microsoft.com/office/infopath/2007/PartnerControls"/>
    <xsd:element name="BusinessType" ma:index="8" nillable="true" ma:displayName="Business Type" ma:format="RadioButtons" ma:indexed="true" ma:internalName="BusinessType">
      <xsd:simpleType>
        <xsd:restriction base="dms:Choice">
          <xsd:enumeration value="Repeat Business"/>
          <xsd:enumeration value="New Client"/>
        </xsd:restriction>
      </xsd:simpleType>
    </xsd:element>
    <xsd:element name="FirefishReference" ma:index="9" nillable="true" ma:displayName="Firefish Reference" ma:description="Stores the unique FireFish reference" ma:indexed="true" ma:internalName="FirefishReference">
      <xsd:simpleType>
        <xsd:restriction base="dms:Text">
          <xsd:maxLength value="255"/>
        </xsd:restriction>
      </xsd:simpleType>
    </xsd:element>
    <xsd:element name="Sector" ma:index="10" nillable="true" ma:displayName="Sector" ma:format="Dropdown" ma:indexed="true" ma:internalName="Sector">
      <xsd:simpleType>
        <xsd:restriction base="dms:Choice">
          <xsd:enumeration value="Charities"/>
          <xsd:enumeration value="Education"/>
          <xsd:enumeration value="Housing"/>
          <xsd:enumeration value="Local Gov."/>
          <xsd:enumeration value="Membership / Trade organisations"/>
          <xsd:enumeration value="NDPBs"/>
          <xsd:enumeration value="NHS"/>
          <xsd:enumeration value="Private"/>
          <xsd:enumeration value="Scottish Government"/>
        </xsd:restriction>
      </xsd:simpleType>
    </xsd:element>
    <xsd:element name="Team" ma:index="11" nillable="true" ma:displayName="Team" ma:list="UserInfo" ma:SharePointGroup="0" ma:internalName="Team"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Type" ma:index="21" nillable="true" ma:displayName="Document Type" ma:format="Dropdown" ma:internalName="DocumentType">
      <xsd:simpleType>
        <xsd:restriction base="dms:Choice">
          <xsd:enumeration value="Advert"/>
          <xsd:enumeration value="Job Description or Candidate Pack"/>
          <xsd:enumeration value="Person Specification"/>
          <xsd:enumeration value="Assignment Confirmation Note"/>
          <xsd:enumeration value="Interview Questions"/>
          <xsd:enumeration value="Response Record"/>
          <xsd:enumeration value="Search Notes"/>
        </xsd:restriction>
      </xsd:simpleType>
    </xsd:element>
    <xsd:element name="AssignmentStatus" ma:index="22" nillable="true" ma:displayName="Assignment Status" ma:default="Open" ma:format="Dropdown" ma:indexed="true" ma:internalName="AssignmentStatus">
      <xsd:simpleType>
        <xsd:restriction base="dms:Choice">
          <xsd:enumeration value="Open"/>
          <xsd:enumeration value="Closed"/>
          <xsd:enumeration value="On Hold"/>
        </xsd:restrictio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dd01bd79-a0c6-4208-b7ab-054252243057}" ma:internalName="TaxCatchAll" ma:showField="CatchAllData" ma:web="5b12561d-b03a-47d5-9db5-4e2bbf9ffb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9b04d-2874-443b-a243-8e2775767da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a04e84d9-5569-4ece-a104-6459944b35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mso-contentType ?>
<p:Policy xmlns:p="office.server.policy" id="cfb4d6b5-4792-453b-aa2e-d455c30c61f3" local="false">
  <p:Name>Full Auditing</p:Name>
  <p:Description/>
  <p:Statement/>
  <p:PolicyItems>
    <p:PolicyItem featureId="Microsoft.Office.RecordsManagement.PolicyFeatures.PolicyAudit" staticId="0x01010024D426D56EB36146B762C55E3239B27A|1757814118" UniqueId="10b42a18-b6b7-4ebd-bc1d-d42ebbf6eb25">
      <p:Name>Auditing</p:Name>
      <p:Description>Audits user actions on documents and list items to the Audit Log.</p:Description>
      <p:CustomData>
        <Audit>
          <Update/>
          <CheckInOut/>
          <MoveCopy/>
          <DeleteRestore/>
        </Audit>
      </p:CustomData>
    </p:PolicyItem>
  </p:PolicyItems>
</p:Policy>
</file>

<file path=customXml/itemProps1.xml><?xml version="1.0" encoding="utf-8"?>
<ds:datastoreItem xmlns:ds="http://schemas.openxmlformats.org/officeDocument/2006/customXml" ds:itemID="{C3792E97-A44B-4357-9887-06C98B866F9B}">
  <ds:schemaRefs>
    <ds:schemaRef ds:uri="http://schemas.microsoft.com/sharepoint/v3/contenttype/forms"/>
  </ds:schemaRefs>
</ds:datastoreItem>
</file>

<file path=customXml/itemProps2.xml><?xml version="1.0" encoding="utf-8"?>
<ds:datastoreItem xmlns:ds="http://schemas.openxmlformats.org/officeDocument/2006/customXml" ds:itemID="{F0013178-557E-426B-B461-D6B3536F179B}">
  <ds:schemaRefs>
    <ds:schemaRef ds:uri="http://schemas.microsoft.com/office/2006/metadata/properties"/>
    <ds:schemaRef ds:uri="http://schemas.microsoft.com/office/infopath/2007/PartnerControls"/>
    <ds:schemaRef ds:uri="5b12561d-b03a-47d5-9db5-4e2bbf9ffb11"/>
    <ds:schemaRef ds:uri="71a9b04d-2874-443b-a243-8e2775767da3"/>
  </ds:schemaRefs>
</ds:datastoreItem>
</file>

<file path=customXml/itemProps3.xml><?xml version="1.0" encoding="utf-8"?>
<ds:datastoreItem xmlns:ds="http://schemas.openxmlformats.org/officeDocument/2006/customXml" ds:itemID="{C5F82C7F-EAD9-4576-AEEA-AEDC06C69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12561d-b03a-47d5-9db5-4e2bbf9ffb11"/>
    <ds:schemaRef ds:uri="71a9b04d-2874-443b-a243-8e2775767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3AFEE1-820E-48C2-A1F9-E54A1986219A}">
  <ds:schemaRefs>
    <ds:schemaRef ds:uri="http://schemas.microsoft.com/sharepoint/events"/>
  </ds:schemaRefs>
</ds:datastoreItem>
</file>

<file path=customXml/itemProps5.xml><?xml version="1.0" encoding="utf-8"?>
<ds:datastoreItem xmlns:ds="http://schemas.openxmlformats.org/officeDocument/2006/customXml" ds:itemID="{E35E4416-88CB-4D22-8DFE-729632CE2ACF}">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2825</Characters>
  <Application>Microsoft Office Word</Application>
  <DocSecurity>0</DocSecurity>
  <Lines>70</Lines>
  <Paragraphs>26</Paragraphs>
  <ScaleCrop>false</ScaleCrop>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Blackadder</dc:creator>
  <cp:keywords/>
  <dc:description/>
  <cp:lastModifiedBy>Gillian Blackadder</cp:lastModifiedBy>
  <cp:revision>3</cp:revision>
  <dcterms:created xsi:type="dcterms:W3CDTF">2026-07-16T14:08:00Z</dcterms:created>
  <dcterms:modified xsi:type="dcterms:W3CDTF">2026-07-29T13:50:00Z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0x01010024D426D56EB36146B762C55E3239B27A00F230E0094DD90447967E6838D6E2A922</vt:lpwstr>
  </property>
  <property fmtid="{D5CDD505-2E9C-101B-9397-08002B2CF9AE}" pid="3" name="_docset_NoMedatataSyncRequired">
    <vt:lpwstr>False</vt:lpwstr>
  </property>
  <property fmtid="{D5CDD505-2E9C-101B-9397-08002B2CF9AE}" pid="4" name="MediaServiceImageTags">
    <vt:lpwstr/>
  </property>
</Properties>
</file>