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BBE2" w14:textId="231D1EA1" w:rsidR="006E2184" w:rsidRDefault="006E2184" w:rsidP="006E2184">
      <w:pPr>
        <w:jc w:val="right"/>
        <w:rPr>
          <w:rFonts w:asciiTheme="minorHAnsi" w:hAnsiTheme="minorHAnsi" w:cstheme="minorHAnsi"/>
          <w:b/>
          <w:color w:val="7030A0"/>
        </w:rPr>
      </w:pPr>
      <w:r>
        <w:rPr>
          <w:rFonts w:asciiTheme="minorHAnsi" w:hAnsiTheme="minorHAnsi" w:cstheme="minorHAnsi"/>
          <w:b/>
        </w:rPr>
        <w:t xml:space="preserve">                                </w:t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noProof/>
          <w:lang w:eastAsia="en-GB"/>
        </w:rPr>
        <w:drawing>
          <wp:inline distT="0" distB="0" distL="0" distR="0" wp14:anchorId="2F2CD876" wp14:editId="5F772C43">
            <wp:extent cx="1535022" cy="12858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GannochyTrust_PrimaryLogo_Colo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208" cy="129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6D78D" w14:textId="77777777" w:rsidR="006E2184" w:rsidRDefault="006E2184" w:rsidP="006E2184">
      <w:pPr>
        <w:rPr>
          <w:rFonts w:asciiTheme="minorHAnsi" w:hAnsiTheme="minorHAnsi" w:cstheme="minorHAnsi"/>
          <w:b/>
          <w:color w:val="7030A0"/>
        </w:rPr>
      </w:pPr>
    </w:p>
    <w:p w14:paraId="5377CA04" w14:textId="4BD4982D" w:rsidR="00B56502" w:rsidRPr="00A17F40" w:rsidRDefault="00EB09AE" w:rsidP="00B56502">
      <w:pPr>
        <w:rPr>
          <w:rFonts w:asciiTheme="minorHAnsi" w:hAnsiTheme="minorHAnsi" w:cstheme="minorHAnsi"/>
          <w:b/>
          <w:color w:val="00843D"/>
          <w:sz w:val="34"/>
          <w:szCs w:val="34"/>
        </w:rPr>
      </w:pPr>
      <w:r>
        <w:rPr>
          <w:rFonts w:asciiTheme="minorHAnsi" w:hAnsiTheme="minorHAnsi" w:cstheme="minorHAnsi"/>
          <w:b/>
          <w:color w:val="00843D"/>
          <w:sz w:val="34"/>
          <w:szCs w:val="34"/>
        </w:rPr>
        <w:t xml:space="preserve">Property and </w:t>
      </w:r>
      <w:r w:rsidR="00B21746">
        <w:rPr>
          <w:rFonts w:asciiTheme="minorHAnsi" w:hAnsiTheme="minorHAnsi" w:cstheme="minorHAnsi"/>
          <w:b/>
          <w:color w:val="00843D"/>
          <w:sz w:val="34"/>
          <w:szCs w:val="34"/>
        </w:rPr>
        <w:t xml:space="preserve">Estate Manager </w:t>
      </w:r>
    </w:p>
    <w:p w14:paraId="5748027D" w14:textId="77777777" w:rsidR="00B56502" w:rsidRDefault="00B56502" w:rsidP="006E2184">
      <w:pPr>
        <w:rPr>
          <w:rFonts w:asciiTheme="minorHAnsi" w:hAnsiTheme="minorHAnsi" w:cstheme="minorHAnsi"/>
          <w:b/>
          <w:color w:val="7D1538"/>
          <w:sz w:val="28"/>
          <w:szCs w:val="28"/>
        </w:rPr>
      </w:pPr>
    </w:p>
    <w:p w14:paraId="7235C74F" w14:textId="386D2ECF" w:rsidR="00B56502" w:rsidRPr="00A17F40" w:rsidRDefault="00B56502" w:rsidP="00B56502">
      <w:pPr>
        <w:rPr>
          <w:b/>
          <w:color w:val="84329B"/>
          <w:sz w:val="28"/>
          <w:szCs w:val="28"/>
        </w:rPr>
      </w:pPr>
      <w:r>
        <w:rPr>
          <w:b/>
          <w:color w:val="84329B"/>
          <w:sz w:val="28"/>
          <w:szCs w:val="28"/>
        </w:rPr>
        <w:t>Job description</w:t>
      </w:r>
    </w:p>
    <w:p w14:paraId="7D8BAB41" w14:textId="77777777" w:rsidR="00B56502" w:rsidRDefault="00B56502" w:rsidP="006E2184">
      <w:pPr>
        <w:rPr>
          <w:rFonts w:asciiTheme="minorHAnsi" w:hAnsiTheme="minorHAnsi" w:cstheme="minorHAnsi"/>
          <w:b/>
          <w:color w:val="7D1538"/>
          <w:sz w:val="28"/>
          <w:szCs w:val="28"/>
        </w:rPr>
      </w:pPr>
    </w:p>
    <w:p w14:paraId="4F02F461" w14:textId="0E587E41" w:rsidR="00D64321" w:rsidRPr="0094775F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94775F">
        <w:rPr>
          <w:rFonts w:asciiTheme="minorHAnsi" w:hAnsiTheme="minorHAnsi" w:cstheme="minorHAnsi"/>
          <w:b/>
          <w:color w:val="000000" w:themeColor="text1"/>
        </w:rPr>
        <w:t xml:space="preserve">Job Title: </w:t>
      </w:r>
      <w:r w:rsidR="00EB09AE" w:rsidRPr="00EB09AE">
        <w:rPr>
          <w:rFonts w:asciiTheme="minorHAnsi" w:hAnsiTheme="minorHAnsi" w:cstheme="minorHAnsi"/>
          <w:bCs/>
          <w:color w:val="000000" w:themeColor="text1"/>
        </w:rPr>
        <w:t xml:space="preserve">Property and </w:t>
      </w:r>
      <w:r w:rsidR="004366BB" w:rsidRPr="00EB09AE">
        <w:rPr>
          <w:rFonts w:asciiTheme="minorHAnsi" w:hAnsiTheme="minorHAnsi" w:cstheme="minorHAnsi"/>
          <w:bCs/>
          <w:color w:val="000000" w:themeColor="text1"/>
        </w:rPr>
        <w:t>Estate</w:t>
      </w:r>
      <w:r w:rsidR="004366BB" w:rsidRPr="0094775F">
        <w:rPr>
          <w:rFonts w:asciiTheme="minorHAnsi" w:hAnsiTheme="minorHAnsi" w:cstheme="minorHAnsi"/>
          <w:color w:val="000000" w:themeColor="text1"/>
        </w:rPr>
        <w:t xml:space="preserve"> Manager </w:t>
      </w:r>
      <w:r w:rsidR="00150C5B" w:rsidRPr="0094775F">
        <w:rPr>
          <w:rFonts w:asciiTheme="minorHAnsi" w:hAnsiTheme="minorHAnsi" w:cstheme="minorHAnsi"/>
          <w:color w:val="000000" w:themeColor="text1"/>
        </w:rPr>
        <w:t xml:space="preserve"> </w:t>
      </w:r>
    </w:p>
    <w:p w14:paraId="118A7294" w14:textId="72E25B2F" w:rsidR="00150C5B" w:rsidRPr="0094775F" w:rsidRDefault="00150C5B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94775F">
        <w:rPr>
          <w:rFonts w:asciiTheme="minorHAnsi" w:hAnsiTheme="minorHAnsi" w:cstheme="minorHAnsi"/>
          <w:b/>
          <w:color w:val="000000" w:themeColor="text1"/>
        </w:rPr>
        <w:t>Responsible to:</w:t>
      </w:r>
      <w:r w:rsidRPr="0094775F">
        <w:rPr>
          <w:rFonts w:asciiTheme="minorHAnsi" w:hAnsiTheme="minorHAnsi" w:cstheme="minorHAnsi"/>
          <w:b/>
          <w:color w:val="000000" w:themeColor="text1"/>
        </w:rPr>
        <w:tab/>
      </w:r>
      <w:r w:rsidR="006E2184" w:rsidRPr="009477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4775F">
        <w:rPr>
          <w:rFonts w:asciiTheme="minorHAnsi" w:hAnsiTheme="minorHAnsi" w:cstheme="minorHAnsi"/>
          <w:color w:val="000000" w:themeColor="text1"/>
        </w:rPr>
        <w:t xml:space="preserve">Chief Executive </w:t>
      </w:r>
    </w:p>
    <w:p w14:paraId="3B009507" w14:textId="77777777" w:rsidR="00D64321" w:rsidRPr="0094775F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94775F">
        <w:rPr>
          <w:rFonts w:asciiTheme="minorHAnsi" w:hAnsiTheme="minorHAnsi" w:cstheme="minorHAnsi"/>
          <w:b/>
          <w:color w:val="000000" w:themeColor="text1"/>
        </w:rPr>
        <w:t xml:space="preserve">Hours: </w:t>
      </w:r>
      <w:r w:rsidR="00150C5B" w:rsidRPr="0094775F">
        <w:rPr>
          <w:rFonts w:asciiTheme="minorHAnsi" w:hAnsiTheme="minorHAnsi" w:cstheme="minorHAnsi"/>
          <w:color w:val="000000" w:themeColor="text1"/>
        </w:rPr>
        <w:t>35 hours per week</w:t>
      </w:r>
    </w:p>
    <w:p w14:paraId="3DD5C8F5" w14:textId="613FAB57" w:rsidR="00D64321" w:rsidRPr="0094775F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94775F">
        <w:rPr>
          <w:rFonts w:asciiTheme="minorHAnsi" w:hAnsiTheme="minorHAnsi" w:cstheme="minorHAnsi"/>
          <w:b/>
          <w:color w:val="000000" w:themeColor="text1"/>
        </w:rPr>
        <w:t xml:space="preserve">Salary: </w:t>
      </w:r>
      <w:r w:rsidR="00FD260E" w:rsidRPr="00FD260E">
        <w:rPr>
          <w:rFonts w:asciiTheme="minorHAnsi" w:hAnsiTheme="minorHAnsi" w:cstheme="minorHAnsi"/>
          <w:bCs/>
          <w:color w:val="000000" w:themeColor="text1"/>
        </w:rPr>
        <w:t>c.</w:t>
      </w:r>
      <w:r w:rsidR="00FD260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2251E" w:rsidRPr="00FD260E">
        <w:rPr>
          <w:rFonts w:asciiTheme="minorHAnsi" w:hAnsiTheme="minorHAnsi" w:cstheme="minorHAnsi"/>
          <w:color w:val="000000" w:themeColor="text1"/>
        </w:rPr>
        <w:t>£</w:t>
      </w:r>
      <w:r w:rsidR="00EB09AE">
        <w:rPr>
          <w:rFonts w:asciiTheme="minorHAnsi" w:hAnsiTheme="minorHAnsi" w:cstheme="minorHAnsi"/>
          <w:color w:val="000000" w:themeColor="text1"/>
        </w:rPr>
        <w:t xml:space="preserve">65,000 - £70,000 </w:t>
      </w:r>
    </w:p>
    <w:p w14:paraId="2C35FA53" w14:textId="4D8B2A02" w:rsidR="00150C5B" w:rsidRPr="0094775F" w:rsidRDefault="00150C5B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94775F">
        <w:rPr>
          <w:rFonts w:asciiTheme="minorHAnsi" w:hAnsiTheme="minorHAnsi" w:cstheme="minorHAnsi"/>
          <w:b/>
          <w:color w:val="000000" w:themeColor="text1"/>
        </w:rPr>
        <w:t>Status:</w:t>
      </w:r>
      <w:r w:rsidR="006E2184" w:rsidRPr="0094775F">
        <w:rPr>
          <w:rFonts w:asciiTheme="minorHAnsi" w:hAnsiTheme="minorHAnsi" w:cstheme="minorHAnsi"/>
          <w:color w:val="000000" w:themeColor="text1"/>
        </w:rPr>
        <w:t xml:space="preserve"> </w:t>
      </w:r>
      <w:r w:rsidRPr="0094775F">
        <w:rPr>
          <w:rFonts w:asciiTheme="minorHAnsi" w:hAnsiTheme="minorHAnsi" w:cstheme="minorHAnsi"/>
          <w:color w:val="000000" w:themeColor="text1"/>
        </w:rPr>
        <w:t>Permanent</w:t>
      </w:r>
    </w:p>
    <w:p w14:paraId="45E1A259" w14:textId="356DEC8E" w:rsidR="00150C5B" w:rsidRPr="0094775F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94775F">
        <w:rPr>
          <w:rFonts w:asciiTheme="minorHAnsi" w:hAnsiTheme="minorHAnsi" w:cstheme="minorHAnsi"/>
          <w:b/>
          <w:color w:val="000000" w:themeColor="text1"/>
        </w:rPr>
        <w:t xml:space="preserve">Location: </w:t>
      </w:r>
      <w:r w:rsidR="00150C5B" w:rsidRPr="0094775F">
        <w:rPr>
          <w:rFonts w:asciiTheme="minorHAnsi" w:hAnsiTheme="minorHAnsi" w:cstheme="minorHAnsi"/>
          <w:color w:val="000000" w:themeColor="text1"/>
        </w:rPr>
        <w:t>Gannochy Trust Office</w:t>
      </w:r>
    </w:p>
    <w:p w14:paraId="150DFC43" w14:textId="77777777" w:rsidR="00150C5B" w:rsidRPr="00B93666" w:rsidRDefault="00150C5B" w:rsidP="00150C5B">
      <w:pPr>
        <w:rPr>
          <w:rFonts w:asciiTheme="minorHAnsi" w:hAnsiTheme="minorHAnsi" w:cstheme="minorHAnsi"/>
          <w:b/>
          <w:color w:val="660033"/>
        </w:rPr>
      </w:pPr>
    </w:p>
    <w:p w14:paraId="0B5BB3C1" w14:textId="77777777" w:rsidR="00B56502" w:rsidRDefault="00B56502" w:rsidP="006E2184">
      <w:pPr>
        <w:rPr>
          <w:b/>
          <w:color w:val="00843D"/>
        </w:rPr>
      </w:pPr>
    </w:p>
    <w:p w14:paraId="549350A2" w14:textId="24847B4D" w:rsidR="00150C5B" w:rsidRDefault="00B56502" w:rsidP="006E2184">
      <w:pPr>
        <w:rPr>
          <w:b/>
          <w:color w:val="84329B"/>
          <w:sz w:val="28"/>
          <w:szCs w:val="28"/>
        </w:rPr>
      </w:pPr>
      <w:r>
        <w:rPr>
          <w:b/>
          <w:color w:val="84329B"/>
          <w:sz w:val="28"/>
          <w:szCs w:val="28"/>
        </w:rPr>
        <w:t>Job purpose</w:t>
      </w:r>
    </w:p>
    <w:p w14:paraId="097AFD29" w14:textId="4E4ECC9C" w:rsidR="004366BB" w:rsidRDefault="004366BB" w:rsidP="006E2184">
      <w:pPr>
        <w:rPr>
          <w:b/>
          <w:color w:val="84329B"/>
          <w:sz w:val="28"/>
          <w:szCs w:val="28"/>
        </w:rPr>
      </w:pPr>
    </w:p>
    <w:p w14:paraId="400C57C9" w14:textId="5ECB45C1" w:rsidR="004366BB" w:rsidRPr="006234AE" w:rsidRDefault="004366BB" w:rsidP="006E2184">
      <w:pPr>
        <w:rPr>
          <w:bCs/>
        </w:rPr>
      </w:pPr>
      <w:r w:rsidRPr="006234AE">
        <w:rPr>
          <w:bCs/>
        </w:rPr>
        <w:t xml:space="preserve">To provide leadership and management for all aspects of </w:t>
      </w:r>
      <w:r w:rsidR="00EB09AE">
        <w:rPr>
          <w:bCs/>
        </w:rPr>
        <w:t xml:space="preserve">property and </w:t>
      </w:r>
      <w:r w:rsidRPr="006234AE">
        <w:rPr>
          <w:bCs/>
        </w:rPr>
        <w:t xml:space="preserve">estates work at The Gannochy Trust.  </w:t>
      </w:r>
      <w:r w:rsidR="006234AE" w:rsidRPr="006234AE">
        <w:rPr>
          <w:bCs/>
        </w:rPr>
        <w:t xml:space="preserve">Directly contribute to the development of strategy, policy and plans, and implement these at the Trust.  </w:t>
      </w:r>
      <w:r w:rsidRPr="006234AE">
        <w:rPr>
          <w:bCs/>
        </w:rPr>
        <w:t>To work as part of the senior management team, contributing to all aspects of the Trust’s development and delivery of high</w:t>
      </w:r>
      <w:r w:rsidR="006234AE">
        <w:rPr>
          <w:bCs/>
        </w:rPr>
        <w:t>-</w:t>
      </w:r>
      <w:r w:rsidRPr="006234AE">
        <w:rPr>
          <w:bCs/>
        </w:rPr>
        <w:t xml:space="preserve">quality services.  To provide expert advice and reports to the Board of Trustees.  To effectively manage a team of staff to </w:t>
      </w:r>
      <w:r w:rsidR="009D489E">
        <w:rPr>
          <w:bCs/>
        </w:rPr>
        <w:t xml:space="preserve">develop, </w:t>
      </w:r>
      <w:r w:rsidRPr="006234AE">
        <w:rPr>
          <w:bCs/>
        </w:rPr>
        <w:t>maintain and improve the Trust’s estate</w:t>
      </w:r>
      <w:r w:rsidR="009D489E">
        <w:rPr>
          <w:bCs/>
        </w:rPr>
        <w:t xml:space="preserve"> and property</w:t>
      </w:r>
      <w:r w:rsidRPr="006234AE">
        <w:rPr>
          <w:bCs/>
        </w:rPr>
        <w:t>.  To lead work on health and safety across the Trust.  To work with appointed consultants and contractors, en</w:t>
      </w:r>
      <w:r w:rsidR="008548AE" w:rsidRPr="006234AE">
        <w:rPr>
          <w:bCs/>
        </w:rPr>
        <w:t xml:space="preserve">abling constructive relationships and the delivery of specified work.  To support the Chief Executive in their role, including deputising as agreed.  To work flexibly to meet the </w:t>
      </w:r>
      <w:r w:rsidR="00EB09AE">
        <w:rPr>
          <w:bCs/>
        </w:rPr>
        <w:t>requirements</w:t>
      </w:r>
      <w:r w:rsidR="008548AE" w:rsidRPr="006234AE">
        <w:rPr>
          <w:bCs/>
        </w:rPr>
        <w:t xml:space="preserve"> of the Trust. </w:t>
      </w:r>
    </w:p>
    <w:p w14:paraId="32893CD5" w14:textId="77777777" w:rsidR="00150C5B" w:rsidRPr="00B93666" w:rsidRDefault="00150C5B" w:rsidP="00150C5B">
      <w:pPr>
        <w:rPr>
          <w:rFonts w:asciiTheme="minorHAnsi" w:hAnsiTheme="minorHAnsi" w:cstheme="minorHAnsi"/>
          <w:b/>
          <w:color w:val="660033"/>
        </w:rPr>
      </w:pPr>
    </w:p>
    <w:p w14:paraId="463954AE" w14:textId="5A869B5E" w:rsidR="00B56502" w:rsidRDefault="00B56502" w:rsidP="00B56502">
      <w:pPr>
        <w:rPr>
          <w:b/>
          <w:color w:val="84329B"/>
          <w:sz w:val="28"/>
          <w:szCs w:val="28"/>
        </w:rPr>
      </w:pPr>
      <w:r>
        <w:rPr>
          <w:b/>
          <w:color w:val="84329B"/>
          <w:sz w:val="28"/>
          <w:szCs w:val="28"/>
        </w:rPr>
        <w:t>Key tasks</w:t>
      </w:r>
    </w:p>
    <w:p w14:paraId="5B3B9437" w14:textId="17B1E62A" w:rsidR="006234AE" w:rsidRDefault="006234AE" w:rsidP="00B56502">
      <w:pPr>
        <w:rPr>
          <w:b/>
          <w:color w:val="84329B"/>
          <w:sz w:val="28"/>
          <w:szCs w:val="28"/>
        </w:rPr>
      </w:pPr>
    </w:p>
    <w:p w14:paraId="1ED7871E" w14:textId="23079295" w:rsidR="006234AE" w:rsidRPr="00E1554D" w:rsidRDefault="006234AE" w:rsidP="00B56502">
      <w:pPr>
        <w:rPr>
          <w:b/>
          <w:i/>
          <w:iCs/>
        </w:rPr>
      </w:pPr>
      <w:r w:rsidRPr="00E1554D">
        <w:rPr>
          <w:b/>
          <w:i/>
          <w:iCs/>
        </w:rPr>
        <w:t xml:space="preserve">Providing leadership and management: </w:t>
      </w:r>
    </w:p>
    <w:p w14:paraId="748F2289" w14:textId="1363E61A" w:rsidR="006234AE" w:rsidRDefault="006234AE" w:rsidP="00B56502">
      <w:pPr>
        <w:rPr>
          <w:b/>
          <w:color w:val="84329B"/>
          <w:sz w:val="28"/>
          <w:szCs w:val="28"/>
        </w:rPr>
      </w:pPr>
    </w:p>
    <w:p w14:paraId="7A7F2711" w14:textId="0897D3C9" w:rsidR="006234AE" w:rsidRPr="006234AE" w:rsidRDefault="006234AE" w:rsidP="006234AE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m</w:t>
      </w:r>
      <w:r w:rsidRPr="006234AE">
        <w:rPr>
          <w:bCs/>
        </w:rPr>
        <w:t>anag</w:t>
      </w:r>
      <w:r w:rsidR="00EB09AE">
        <w:rPr>
          <w:bCs/>
        </w:rPr>
        <w:t>ement</w:t>
      </w:r>
      <w:r w:rsidRPr="006234AE">
        <w:rPr>
          <w:bCs/>
        </w:rPr>
        <w:t xml:space="preserve"> and supervision</w:t>
      </w:r>
      <w:r w:rsidR="009D489E">
        <w:rPr>
          <w:bCs/>
        </w:rPr>
        <w:t xml:space="preserve"> of</w:t>
      </w:r>
      <w:r w:rsidRPr="006234AE">
        <w:rPr>
          <w:bCs/>
        </w:rPr>
        <w:t xml:space="preserve"> staff, including regular individual meetings and appraisals; </w:t>
      </w:r>
    </w:p>
    <w:p w14:paraId="406484D4" w14:textId="6FC1F13D" w:rsidR="006234AE" w:rsidRPr="006234AE" w:rsidRDefault="006234AE" w:rsidP="006234AE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s</w:t>
      </w:r>
      <w:r w:rsidRPr="006234AE">
        <w:rPr>
          <w:bCs/>
        </w:rPr>
        <w:t xml:space="preserve">etting work priorities and overseeing implementation of strategy, policy and plans; </w:t>
      </w:r>
    </w:p>
    <w:p w14:paraId="07FBF218" w14:textId="41B87875" w:rsidR="006234AE" w:rsidRDefault="006234AE" w:rsidP="006234AE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w</w:t>
      </w:r>
      <w:r w:rsidRPr="006234AE">
        <w:rPr>
          <w:bCs/>
        </w:rPr>
        <w:t xml:space="preserve">orking as part of the senior management team to provide leadership and management across the Trust. </w:t>
      </w:r>
    </w:p>
    <w:p w14:paraId="5CF2056E" w14:textId="6D81CBF8" w:rsidR="006234AE" w:rsidRPr="00E1554D" w:rsidRDefault="006234AE" w:rsidP="006234AE">
      <w:pPr>
        <w:rPr>
          <w:b/>
          <w:i/>
          <w:iCs/>
        </w:rPr>
      </w:pPr>
      <w:r w:rsidRPr="00E1554D">
        <w:rPr>
          <w:b/>
          <w:i/>
          <w:iCs/>
        </w:rPr>
        <w:t xml:space="preserve">Develop strategy, policy and plans: </w:t>
      </w:r>
    </w:p>
    <w:p w14:paraId="277AC81B" w14:textId="2C5B7393" w:rsidR="006234AE" w:rsidRDefault="006234AE" w:rsidP="006234AE">
      <w:pPr>
        <w:rPr>
          <w:bCs/>
        </w:rPr>
      </w:pPr>
    </w:p>
    <w:p w14:paraId="4B6D97FB" w14:textId="03313BAE" w:rsidR="006234AE" w:rsidRPr="006234AE" w:rsidRDefault="006234AE" w:rsidP="006234AE">
      <w:pPr>
        <w:pStyle w:val="ListParagraph"/>
        <w:numPr>
          <w:ilvl w:val="0"/>
          <w:numId w:val="16"/>
        </w:numPr>
        <w:rPr>
          <w:bCs/>
        </w:rPr>
      </w:pPr>
      <w:r w:rsidRPr="006234AE">
        <w:rPr>
          <w:bCs/>
        </w:rPr>
        <w:t xml:space="preserve">work with the board of trustees to develop strategy for the Trust, and specifically in relation to </w:t>
      </w:r>
      <w:r w:rsidR="000C12BE">
        <w:rPr>
          <w:bCs/>
        </w:rPr>
        <w:t xml:space="preserve">property and the </w:t>
      </w:r>
      <w:r w:rsidRPr="006234AE">
        <w:rPr>
          <w:bCs/>
        </w:rPr>
        <w:t xml:space="preserve">estate; </w:t>
      </w:r>
    </w:p>
    <w:p w14:paraId="0C35063B" w14:textId="0C29959D" w:rsidR="00BE2999" w:rsidRPr="00BE2999" w:rsidRDefault="00BE2999" w:rsidP="00BE2999">
      <w:pPr>
        <w:pStyle w:val="ListParagraph"/>
        <w:numPr>
          <w:ilvl w:val="0"/>
          <w:numId w:val="16"/>
        </w:numPr>
        <w:rPr>
          <w:bCs/>
        </w:rPr>
      </w:pPr>
      <w:r w:rsidRPr="006234AE">
        <w:rPr>
          <w:bCs/>
        </w:rPr>
        <w:lastRenderedPageBreak/>
        <w:t xml:space="preserve">develop and implement plans for the Trust, including </w:t>
      </w:r>
      <w:r>
        <w:rPr>
          <w:bCs/>
        </w:rPr>
        <w:t>the estate masterplan, the annual work</w:t>
      </w:r>
      <w:r w:rsidRPr="006234AE">
        <w:rPr>
          <w:bCs/>
        </w:rPr>
        <w:t xml:space="preserve"> p</w:t>
      </w:r>
      <w:r>
        <w:rPr>
          <w:bCs/>
        </w:rPr>
        <w:t>rogramme</w:t>
      </w:r>
      <w:r w:rsidRPr="006234AE">
        <w:rPr>
          <w:bCs/>
        </w:rPr>
        <w:t>,</w:t>
      </w:r>
      <w:r>
        <w:rPr>
          <w:bCs/>
        </w:rPr>
        <w:t xml:space="preserve"> maintenance and refurbishment plans, and</w:t>
      </w:r>
      <w:r w:rsidRPr="006234AE">
        <w:rPr>
          <w:bCs/>
        </w:rPr>
        <w:t xml:space="preserve"> </w:t>
      </w:r>
      <w:r>
        <w:rPr>
          <w:bCs/>
        </w:rPr>
        <w:t xml:space="preserve">relevant </w:t>
      </w:r>
      <w:r w:rsidRPr="006234AE">
        <w:rPr>
          <w:bCs/>
        </w:rPr>
        <w:t>communications</w:t>
      </w:r>
      <w:r>
        <w:rPr>
          <w:bCs/>
        </w:rPr>
        <w:t xml:space="preserve"> activity</w:t>
      </w:r>
      <w:r w:rsidRPr="006234AE">
        <w:rPr>
          <w:bCs/>
        </w:rPr>
        <w:t>;</w:t>
      </w:r>
    </w:p>
    <w:p w14:paraId="406331BD" w14:textId="09AD9AF6" w:rsidR="006234AE" w:rsidRPr="006234AE" w:rsidRDefault="006234AE" w:rsidP="006234AE">
      <w:pPr>
        <w:pStyle w:val="ListParagraph"/>
        <w:numPr>
          <w:ilvl w:val="0"/>
          <w:numId w:val="16"/>
        </w:numPr>
        <w:rPr>
          <w:bCs/>
        </w:rPr>
      </w:pPr>
      <w:r w:rsidRPr="006234AE">
        <w:rPr>
          <w:bCs/>
        </w:rPr>
        <w:t xml:space="preserve">contribute to the development of policies and procedures for the Trust, </w:t>
      </w:r>
      <w:r w:rsidR="00504EA8">
        <w:rPr>
          <w:bCs/>
        </w:rPr>
        <w:t>with a focus on</w:t>
      </w:r>
      <w:r w:rsidRPr="006234AE">
        <w:rPr>
          <w:bCs/>
        </w:rPr>
        <w:t xml:space="preserve"> </w:t>
      </w:r>
      <w:r w:rsidR="000C12BE">
        <w:rPr>
          <w:bCs/>
        </w:rPr>
        <w:t>property and estate matters</w:t>
      </w:r>
      <w:r w:rsidRPr="006234AE">
        <w:rPr>
          <w:bCs/>
        </w:rPr>
        <w:t xml:space="preserve">; </w:t>
      </w:r>
      <w:r w:rsidR="00BE2999">
        <w:rPr>
          <w:bCs/>
        </w:rPr>
        <w:t>and</w:t>
      </w:r>
    </w:p>
    <w:p w14:paraId="2321834B" w14:textId="2BB10182" w:rsidR="006234AE" w:rsidRDefault="00BE2999" w:rsidP="006234A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contribute to the </w:t>
      </w:r>
      <w:r w:rsidR="006234AE" w:rsidRPr="006234AE">
        <w:rPr>
          <w:bCs/>
        </w:rPr>
        <w:t>monitor</w:t>
      </w:r>
      <w:r>
        <w:rPr>
          <w:bCs/>
        </w:rPr>
        <w:t>ing of</w:t>
      </w:r>
      <w:r w:rsidR="006234AE" w:rsidRPr="006234AE">
        <w:rPr>
          <w:bCs/>
        </w:rPr>
        <w:t xml:space="preserve"> </w:t>
      </w:r>
      <w:r>
        <w:rPr>
          <w:bCs/>
        </w:rPr>
        <w:t xml:space="preserve">progress against </w:t>
      </w:r>
      <w:r w:rsidR="006234AE" w:rsidRPr="006234AE">
        <w:rPr>
          <w:bCs/>
        </w:rPr>
        <w:t>strateg</w:t>
      </w:r>
      <w:r>
        <w:rPr>
          <w:bCs/>
        </w:rPr>
        <w:t>ic objectives</w:t>
      </w:r>
      <w:r w:rsidR="006234AE" w:rsidRPr="006234AE">
        <w:rPr>
          <w:bCs/>
        </w:rPr>
        <w:t xml:space="preserve">. </w:t>
      </w:r>
    </w:p>
    <w:p w14:paraId="6224FCEB" w14:textId="77777777" w:rsidR="00504EA8" w:rsidRPr="006A3C1B" w:rsidRDefault="00504EA8" w:rsidP="00504EA8">
      <w:pPr>
        <w:rPr>
          <w:b/>
          <w:i/>
          <w:iCs/>
        </w:rPr>
      </w:pPr>
      <w:r>
        <w:rPr>
          <w:b/>
          <w:i/>
          <w:iCs/>
        </w:rPr>
        <w:t>Manage</w:t>
      </w:r>
      <w:r w:rsidRPr="006A3C1B">
        <w:rPr>
          <w:b/>
          <w:i/>
          <w:iCs/>
        </w:rPr>
        <w:t xml:space="preserve"> the estate and </w:t>
      </w:r>
      <w:r>
        <w:rPr>
          <w:b/>
          <w:i/>
          <w:iCs/>
        </w:rPr>
        <w:t>property</w:t>
      </w:r>
      <w:r w:rsidRPr="006A3C1B">
        <w:rPr>
          <w:b/>
          <w:i/>
          <w:iCs/>
        </w:rPr>
        <w:t xml:space="preserve">: </w:t>
      </w:r>
    </w:p>
    <w:p w14:paraId="4007AC0C" w14:textId="77777777" w:rsidR="00504EA8" w:rsidRDefault="00504EA8" w:rsidP="00504EA8">
      <w:pPr>
        <w:rPr>
          <w:bCs/>
        </w:rPr>
      </w:pPr>
    </w:p>
    <w:p w14:paraId="5E9FC09F" w14:textId="77777777" w:rsidR="00504EA8" w:rsidRDefault="00504EA8" w:rsidP="00504EA8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lead the delivery of major capital projects from inception to completion;</w:t>
      </w:r>
    </w:p>
    <w:p w14:paraId="7C3AB82F" w14:textId="5793C61D" w:rsidR="000F3B6D" w:rsidRPr="000F3B6D" w:rsidRDefault="000F3B6D" w:rsidP="000F3B6D">
      <w:pPr>
        <w:pStyle w:val="ListParagraph"/>
        <w:numPr>
          <w:ilvl w:val="0"/>
          <w:numId w:val="20"/>
        </w:numPr>
        <w:rPr>
          <w:bCs/>
        </w:rPr>
      </w:pPr>
      <w:r w:rsidRPr="006A3C1B">
        <w:rPr>
          <w:bCs/>
        </w:rPr>
        <w:t xml:space="preserve">lead the programme of </w:t>
      </w:r>
      <w:r w:rsidR="00A50C46">
        <w:rPr>
          <w:bCs/>
        </w:rPr>
        <w:t xml:space="preserve">property </w:t>
      </w:r>
      <w:r w:rsidRPr="006A3C1B">
        <w:rPr>
          <w:bCs/>
        </w:rPr>
        <w:t xml:space="preserve">refurbishment, </w:t>
      </w:r>
      <w:r>
        <w:rPr>
          <w:bCs/>
        </w:rPr>
        <w:t>including upgrades to the Trust’s 1</w:t>
      </w:r>
      <w:r w:rsidR="00BE2999">
        <w:rPr>
          <w:bCs/>
        </w:rPr>
        <w:t>49</w:t>
      </w:r>
      <w:r>
        <w:rPr>
          <w:bCs/>
        </w:rPr>
        <w:t xml:space="preserve"> traditional sandstone houses</w:t>
      </w:r>
      <w:r w:rsidR="00A50C46">
        <w:rPr>
          <w:bCs/>
        </w:rPr>
        <w:t>;</w:t>
      </w:r>
    </w:p>
    <w:p w14:paraId="31AD85CE" w14:textId="7AB2B24B" w:rsidR="00504EA8" w:rsidRPr="000F3B6D" w:rsidRDefault="00504EA8" w:rsidP="000F3B6D">
      <w:pPr>
        <w:pStyle w:val="ListParagraph"/>
        <w:numPr>
          <w:ilvl w:val="0"/>
          <w:numId w:val="20"/>
        </w:numPr>
        <w:rPr>
          <w:bCs/>
        </w:rPr>
      </w:pPr>
      <w:r w:rsidRPr="006A3C1B">
        <w:rPr>
          <w:bCs/>
        </w:rPr>
        <w:t xml:space="preserve">oversee the delivery of </w:t>
      </w:r>
      <w:r w:rsidR="00BE2999">
        <w:rPr>
          <w:bCs/>
        </w:rPr>
        <w:t xml:space="preserve">property and grounds </w:t>
      </w:r>
      <w:r w:rsidRPr="006A3C1B">
        <w:rPr>
          <w:bCs/>
        </w:rPr>
        <w:t>maintenan</w:t>
      </w:r>
      <w:r w:rsidR="00BE2999">
        <w:rPr>
          <w:bCs/>
        </w:rPr>
        <w:t>ce</w:t>
      </w:r>
      <w:r w:rsidRPr="006A3C1B">
        <w:rPr>
          <w:bCs/>
        </w:rPr>
        <w:t>, including planned and cyclical programmes of work;</w:t>
      </w:r>
      <w:r w:rsidRPr="000F3B6D">
        <w:rPr>
          <w:bCs/>
        </w:rPr>
        <w:t xml:space="preserve"> </w:t>
      </w:r>
    </w:p>
    <w:p w14:paraId="4D5FB3AF" w14:textId="77777777" w:rsidR="00504EA8" w:rsidRDefault="00504EA8" w:rsidP="00504EA8">
      <w:pPr>
        <w:pStyle w:val="ListParagraph"/>
        <w:numPr>
          <w:ilvl w:val="0"/>
          <w:numId w:val="20"/>
        </w:numPr>
        <w:rPr>
          <w:bCs/>
        </w:rPr>
      </w:pPr>
      <w:r w:rsidRPr="006A3C1B">
        <w:rPr>
          <w:bCs/>
        </w:rPr>
        <w:t xml:space="preserve">manage </w:t>
      </w:r>
      <w:r>
        <w:rPr>
          <w:bCs/>
        </w:rPr>
        <w:t xml:space="preserve">the identification, </w:t>
      </w:r>
      <w:r w:rsidRPr="006A3C1B">
        <w:rPr>
          <w:bCs/>
        </w:rPr>
        <w:t>surveying, specif</w:t>
      </w:r>
      <w:r>
        <w:rPr>
          <w:bCs/>
        </w:rPr>
        <w:t>ication</w:t>
      </w:r>
      <w:r w:rsidRPr="006A3C1B">
        <w:rPr>
          <w:bCs/>
        </w:rPr>
        <w:t>, tendering and implementa</w:t>
      </w:r>
      <w:r>
        <w:rPr>
          <w:bCs/>
        </w:rPr>
        <w:t>tion</w:t>
      </w:r>
      <w:r w:rsidRPr="006A3C1B">
        <w:rPr>
          <w:bCs/>
        </w:rPr>
        <w:t xml:space="preserve"> </w:t>
      </w:r>
      <w:r>
        <w:rPr>
          <w:bCs/>
        </w:rPr>
        <w:t xml:space="preserve">of </w:t>
      </w:r>
      <w:r w:rsidRPr="006A3C1B">
        <w:rPr>
          <w:bCs/>
        </w:rPr>
        <w:t xml:space="preserve">programmes of work for the estate and </w:t>
      </w:r>
      <w:r>
        <w:rPr>
          <w:bCs/>
        </w:rPr>
        <w:t>property</w:t>
      </w:r>
      <w:r w:rsidRPr="006A3C1B">
        <w:rPr>
          <w:bCs/>
        </w:rPr>
        <w:t xml:space="preserve">; </w:t>
      </w:r>
    </w:p>
    <w:p w14:paraId="6B7D2A5F" w14:textId="76FF2CA1" w:rsidR="00504EA8" w:rsidRDefault="00BE2999" w:rsidP="00504EA8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oversee the </w:t>
      </w:r>
      <w:r w:rsidR="00504EA8">
        <w:rPr>
          <w:bCs/>
        </w:rPr>
        <w:t>manage</w:t>
      </w:r>
      <w:r>
        <w:rPr>
          <w:bCs/>
        </w:rPr>
        <w:t>ment of</w:t>
      </w:r>
      <w:r w:rsidR="00504EA8">
        <w:rPr>
          <w:bCs/>
        </w:rPr>
        <w:t xml:space="preserve"> grounds throughout the estate, </w:t>
      </w:r>
      <w:r w:rsidR="00A50C46">
        <w:rPr>
          <w:bCs/>
        </w:rPr>
        <w:t>including the</w:t>
      </w:r>
      <w:r w:rsidR="00504EA8">
        <w:rPr>
          <w:bCs/>
        </w:rPr>
        <w:t xml:space="preserve"> Doo’cot Pavilion and cricket grounds</w:t>
      </w:r>
      <w:r w:rsidR="00A50C46">
        <w:rPr>
          <w:bCs/>
        </w:rPr>
        <w:t xml:space="preserve"> and </w:t>
      </w:r>
      <w:proofErr w:type="spellStart"/>
      <w:r w:rsidR="00A50C46">
        <w:rPr>
          <w:bCs/>
        </w:rPr>
        <w:t>Quarrymill</w:t>
      </w:r>
      <w:proofErr w:type="spellEnd"/>
      <w:r w:rsidR="00A50C46">
        <w:rPr>
          <w:bCs/>
        </w:rPr>
        <w:t xml:space="preserve"> woodland park</w:t>
      </w:r>
      <w:r w:rsidR="00504EA8">
        <w:rPr>
          <w:bCs/>
        </w:rPr>
        <w:t xml:space="preserve">; </w:t>
      </w:r>
    </w:p>
    <w:p w14:paraId="7A8545FA" w14:textId="315B2180" w:rsidR="00BE2999" w:rsidRPr="00BE2999" w:rsidRDefault="00BE2999" w:rsidP="00BE2999">
      <w:pPr>
        <w:pStyle w:val="ListParagraph"/>
        <w:numPr>
          <w:ilvl w:val="0"/>
          <w:numId w:val="20"/>
        </w:numPr>
        <w:rPr>
          <w:bCs/>
        </w:rPr>
      </w:pPr>
      <w:r w:rsidRPr="006A3C1B">
        <w:rPr>
          <w:bCs/>
        </w:rPr>
        <w:t xml:space="preserve">lead, manage and communicate high quality standards across the estate and </w:t>
      </w:r>
      <w:r>
        <w:rPr>
          <w:bCs/>
        </w:rPr>
        <w:t>property</w:t>
      </w:r>
      <w:r w:rsidRPr="006A3C1B">
        <w:rPr>
          <w:bCs/>
        </w:rPr>
        <w:t xml:space="preserve">; </w:t>
      </w:r>
    </w:p>
    <w:p w14:paraId="3BCF6AA2" w14:textId="7AD9FC70" w:rsidR="00504EA8" w:rsidRPr="006A3C1B" w:rsidRDefault="00504EA8" w:rsidP="00504EA8">
      <w:pPr>
        <w:pStyle w:val="ListParagraph"/>
        <w:numPr>
          <w:ilvl w:val="0"/>
          <w:numId w:val="20"/>
        </w:numPr>
        <w:rPr>
          <w:bCs/>
        </w:rPr>
      </w:pPr>
      <w:r w:rsidRPr="006A3C1B">
        <w:rPr>
          <w:bCs/>
        </w:rPr>
        <w:t xml:space="preserve">ensure the Trust’s policies and procedures are applied to all </w:t>
      </w:r>
      <w:r w:rsidR="00BE2999">
        <w:rPr>
          <w:bCs/>
        </w:rPr>
        <w:t>internal</w:t>
      </w:r>
      <w:r w:rsidRPr="006A3C1B">
        <w:rPr>
          <w:bCs/>
        </w:rPr>
        <w:t xml:space="preserve"> and contract</w:t>
      </w:r>
      <w:r w:rsidR="00BE2999">
        <w:rPr>
          <w:bCs/>
        </w:rPr>
        <w:t>ed</w:t>
      </w:r>
      <w:r w:rsidRPr="006A3C1B">
        <w:rPr>
          <w:bCs/>
        </w:rPr>
        <w:t xml:space="preserve"> work; </w:t>
      </w:r>
    </w:p>
    <w:p w14:paraId="1F3AA6E4" w14:textId="476DD154" w:rsidR="00504EA8" w:rsidRPr="006A3C1B" w:rsidRDefault="00504EA8" w:rsidP="00504EA8">
      <w:pPr>
        <w:pStyle w:val="ListParagraph"/>
        <w:numPr>
          <w:ilvl w:val="0"/>
          <w:numId w:val="20"/>
        </w:numPr>
        <w:rPr>
          <w:bCs/>
        </w:rPr>
      </w:pPr>
      <w:r w:rsidRPr="006A3C1B">
        <w:rPr>
          <w:bCs/>
        </w:rPr>
        <w:t xml:space="preserve">apply energy efficient and environmental </w:t>
      </w:r>
      <w:r w:rsidR="00BE2999">
        <w:rPr>
          <w:bCs/>
        </w:rPr>
        <w:t xml:space="preserve">sustainability </w:t>
      </w:r>
      <w:r w:rsidRPr="006A3C1B">
        <w:rPr>
          <w:bCs/>
        </w:rPr>
        <w:t xml:space="preserve">principles to all of the work on the estate and </w:t>
      </w:r>
      <w:r>
        <w:rPr>
          <w:bCs/>
        </w:rPr>
        <w:t>property</w:t>
      </w:r>
      <w:r w:rsidRPr="006A3C1B">
        <w:rPr>
          <w:bCs/>
        </w:rPr>
        <w:t xml:space="preserve">; </w:t>
      </w:r>
    </w:p>
    <w:p w14:paraId="28212ABB" w14:textId="3EA0DAFB" w:rsidR="00504EA8" w:rsidRDefault="00504EA8" w:rsidP="00504EA8">
      <w:pPr>
        <w:pStyle w:val="ListParagraph"/>
        <w:numPr>
          <w:ilvl w:val="0"/>
          <w:numId w:val="20"/>
        </w:numPr>
        <w:rPr>
          <w:bCs/>
        </w:rPr>
      </w:pPr>
      <w:r w:rsidRPr="00007338">
        <w:rPr>
          <w:bCs/>
        </w:rPr>
        <w:t xml:space="preserve">work with the Trust’s appointed external advisors </w:t>
      </w:r>
      <w:r>
        <w:rPr>
          <w:bCs/>
        </w:rPr>
        <w:t xml:space="preserve">to </w:t>
      </w:r>
      <w:r w:rsidRPr="006A3C1B">
        <w:rPr>
          <w:bCs/>
        </w:rPr>
        <w:t xml:space="preserve">oversee the Trust’s arrangements with </w:t>
      </w:r>
      <w:r w:rsidR="00BE2999">
        <w:rPr>
          <w:bCs/>
        </w:rPr>
        <w:t xml:space="preserve">the management of </w:t>
      </w:r>
      <w:r w:rsidRPr="006A3C1B">
        <w:rPr>
          <w:bCs/>
        </w:rPr>
        <w:t>tenant</w:t>
      </w:r>
      <w:r w:rsidR="00BE2999">
        <w:rPr>
          <w:bCs/>
        </w:rPr>
        <w:t>ed</w:t>
      </w:r>
      <w:r w:rsidRPr="006A3C1B">
        <w:rPr>
          <w:bCs/>
        </w:rPr>
        <w:t xml:space="preserve"> farms; </w:t>
      </w:r>
    </w:p>
    <w:p w14:paraId="1B7120BA" w14:textId="77777777" w:rsidR="00504EA8" w:rsidRDefault="00504EA8" w:rsidP="00504EA8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ensure the woodlands are well maintained, managed and developed; and </w:t>
      </w:r>
    </w:p>
    <w:p w14:paraId="5E013C69" w14:textId="77777777" w:rsidR="00504EA8" w:rsidRPr="006A3C1B" w:rsidRDefault="00504EA8" w:rsidP="00504EA8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work with external consultants, contractors and any other appointed individuals and companies as required.  </w:t>
      </w:r>
    </w:p>
    <w:p w14:paraId="3517AF2C" w14:textId="4987FF0E" w:rsidR="006234AE" w:rsidRPr="00E1554D" w:rsidRDefault="006234AE" w:rsidP="006234AE">
      <w:pPr>
        <w:rPr>
          <w:b/>
          <w:i/>
          <w:iCs/>
        </w:rPr>
      </w:pPr>
      <w:r w:rsidRPr="00E1554D">
        <w:rPr>
          <w:b/>
          <w:i/>
          <w:iCs/>
        </w:rPr>
        <w:t xml:space="preserve">Work with the board of trustees and senior management team: </w:t>
      </w:r>
    </w:p>
    <w:p w14:paraId="72A2025C" w14:textId="4C4184F9" w:rsidR="006234AE" w:rsidRDefault="006234AE" w:rsidP="006234AE">
      <w:pPr>
        <w:rPr>
          <w:bCs/>
        </w:rPr>
      </w:pPr>
    </w:p>
    <w:p w14:paraId="0897208C" w14:textId="25F3C305" w:rsidR="006234AE" w:rsidRPr="00C666AD" w:rsidRDefault="006234AE" w:rsidP="00C666AD">
      <w:pPr>
        <w:pStyle w:val="ListParagraph"/>
        <w:numPr>
          <w:ilvl w:val="0"/>
          <w:numId w:val="17"/>
        </w:numPr>
        <w:rPr>
          <w:bCs/>
        </w:rPr>
      </w:pPr>
      <w:r w:rsidRPr="00C666AD">
        <w:rPr>
          <w:bCs/>
        </w:rPr>
        <w:t>deputis</w:t>
      </w:r>
      <w:r w:rsidR="00A50C46">
        <w:rPr>
          <w:bCs/>
        </w:rPr>
        <w:t>e</w:t>
      </w:r>
      <w:r w:rsidRPr="00C666AD">
        <w:rPr>
          <w:bCs/>
        </w:rPr>
        <w:t xml:space="preserve"> for the </w:t>
      </w:r>
      <w:r w:rsidR="00FC28B4">
        <w:rPr>
          <w:bCs/>
        </w:rPr>
        <w:t>C</w:t>
      </w:r>
      <w:r w:rsidRPr="00C666AD">
        <w:rPr>
          <w:bCs/>
        </w:rPr>
        <w:t xml:space="preserve">hief </w:t>
      </w:r>
      <w:r w:rsidR="00FC28B4">
        <w:rPr>
          <w:bCs/>
        </w:rPr>
        <w:t>E</w:t>
      </w:r>
      <w:r w:rsidRPr="00C666AD">
        <w:rPr>
          <w:bCs/>
        </w:rPr>
        <w:t xml:space="preserve">xecutive, as directed and agreed with </w:t>
      </w:r>
      <w:r w:rsidR="00FC28B4">
        <w:rPr>
          <w:bCs/>
        </w:rPr>
        <w:t>T</w:t>
      </w:r>
      <w:r w:rsidRPr="00C666AD">
        <w:rPr>
          <w:bCs/>
        </w:rPr>
        <w:t xml:space="preserve">rustees and the </w:t>
      </w:r>
      <w:r w:rsidR="00FC28B4">
        <w:rPr>
          <w:bCs/>
        </w:rPr>
        <w:t>C</w:t>
      </w:r>
      <w:r w:rsidRPr="00C666AD">
        <w:rPr>
          <w:bCs/>
        </w:rPr>
        <w:t xml:space="preserve">hief </w:t>
      </w:r>
      <w:r w:rsidR="00FC28B4">
        <w:rPr>
          <w:bCs/>
        </w:rPr>
        <w:t>E</w:t>
      </w:r>
      <w:r w:rsidRPr="00C666AD">
        <w:rPr>
          <w:bCs/>
        </w:rPr>
        <w:t xml:space="preserve">xecutive; </w:t>
      </w:r>
    </w:p>
    <w:p w14:paraId="685FCD46" w14:textId="324A59CD" w:rsidR="006234AE" w:rsidRPr="00C666AD" w:rsidRDefault="006234AE" w:rsidP="00C666AD">
      <w:pPr>
        <w:pStyle w:val="ListParagraph"/>
        <w:numPr>
          <w:ilvl w:val="0"/>
          <w:numId w:val="17"/>
        </w:numPr>
        <w:rPr>
          <w:bCs/>
        </w:rPr>
      </w:pPr>
      <w:r w:rsidRPr="00C666AD">
        <w:rPr>
          <w:bCs/>
        </w:rPr>
        <w:t xml:space="preserve">fully participate in the senior management team to ensure high quality delivery </w:t>
      </w:r>
      <w:r w:rsidR="00A50C46">
        <w:rPr>
          <w:bCs/>
        </w:rPr>
        <w:t>of services</w:t>
      </w:r>
      <w:r w:rsidR="00C666AD" w:rsidRPr="00C666AD">
        <w:rPr>
          <w:bCs/>
        </w:rPr>
        <w:t xml:space="preserve">; </w:t>
      </w:r>
    </w:p>
    <w:p w14:paraId="26115F0D" w14:textId="1D59BC85" w:rsidR="00C666AD" w:rsidRPr="00C666AD" w:rsidRDefault="00C666AD" w:rsidP="00C666AD">
      <w:pPr>
        <w:pStyle w:val="ListParagraph"/>
        <w:numPr>
          <w:ilvl w:val="0"/>
          <w:numId w:val="17"/>
        </w:numPr>
        <w:rPr>
          <w:bCs/>
        </w:rPr>
      </w:pPr>
      <w:r w:rsidRPr="00C666AD">
        <w:rPr>
          <w:bCs/>
        </w:rPr>
        <w:t xml:space="preserve">provide reports to the board of </w:t>
      </w:r>
      <w:r w:rsidR="00FC28B4">
        <w:rPr>
          <w:bCs/>
        </w:rPr>
        <w:t>T</w:t>
      </w:r>
      <w:r w:rsidRPr="00C666AD">
        <w:rPr>
          <w:bCs/>
        </w:rPr>
        <w:t xml:space="preserve">rustees supporting good governance and ensuring robust accountability; and </w:t>
      </w:r>
    </w:p>
    <w:p w14:paraId="652BF075" w14:textId="0E155480" w:rsidR="00C666AD" w:rsidRPr="0094775F" w:rsidRDefault="00C666AD" w:rsidP="006234AE">
      <w:pPr>
        <w:pStyle w:val="ListParagraph"/>
        <w:numPr>
          <w:ilvl w:val="0"/>
          <w:numId w:val="17"/>
        </w:numPr>
        <w:rPr>
          <w:bCs/>
        </w:rPr>
      </w:pPr>
      <w:r w:rsidRPr="00C666AD">
        <w:rPr>
          <w:bCs/>
        </w:rPr>
        <w:t xml:space="preserve">provide expert advice on </w:t>
      </w:r>
      <w:r w:rsidR="00FF7A30">
        <w:rPr>
          <w:bCs/>
        </w:rPr>
        <w:t>property,</w:t>
      </w:r>
      <w:r w:rsidRPr="00C666AD">
        <w:rPr>
          <w:bCs/>
        </w:rPr>
        <w:t xml:space="preserve"> </w:t>
      </w:r>
      <w:r w:rsidR="00FF7A30" w:rsidRPr="00C666AD">
        <w:rPr>
          <w:bCs/>
        </w:rPr>
        <w:t xml:space="preserve">estates, </w:t>
      </w:r>
      <w:r w:rsidRPr="00C666AD">
        <w:rPr>
          <w:bCs/>
        </w:rPr>
        <w:t xml:space="preserve">and other relevant matters. </w:t>
      </w:r>
    </w:p>
    <w:p w14:paraId="39A4A370" w14:textId="61B49736" w:rsidR="00C666AD" w:rsidRPr="00E1554D" w:rsidRDefault="00C666AD" w:rsidP="006234AE">
      <w:pPr>
        <w:rPr>
          <w:b/>
          <w:i/>
          <w:iCs/>
        </w:rPr>
      </w:pPr>
      <w:r w:rsidRPr="00E1554D">
        <w:rPr>
          <w:b/>
          <w:i/>
          <w:iCs/>
        </w:rPr>
        <w:t xml:space="preserve">Ensure high standards in health and safety across the Trust: </w:t>
      </w:r>
    </w:p>
    <w:p w14:paraId="6819E33B" w14:textId="442F4EDC" w:rsidR="00C666AD" w:rsidRDefault="00C666AD" w:rsidP="006234AE">
      <w:pPr>
        <w:rPr>
          <w:bCs/>
        </w:rPr>
      </w:pPr>
    </w:p>
    <w:p w14:paraId="65F1347F" w14:textId="4E101630" w:rsidR="00C666AD" w:rsidRPr="00C666AD" w:rsidRDefault="00C666AD" w:rsidP="00C666AD">
      <w:pPr>
        <w:pStyle w:val="ListParagraph"/>
        <w:numPr>
          <w:ilvl w:val="0"/>
          <w:numId w:val="18"/>
        </w:numPr>
        <w:rPr>
          <w:bCs/>
        </w:rPr>
      </w:pPr>
      <w:r w:rsidRPr="00C666AD">
        <w:rPr>
          <w:bCs/>
        </w:rPr>
        <w:t xml:space="preserve">work with the Trust’s appointed external advisors on health and safety; </w:t>
      </w:r>
    </w:p>
    <w:p w14:paraId="1BA62508" w14:textId="472DF980" w:rsidR="00C666AD" w:rsidRPr="00C666AD" w:rsidRDefault="00C666AD" w:rsidP="00C666AD">
      <w:pPr>
        <w:pStyle w:val="ListParagraph"/>
        <w:numPr>
          <w:ilvl w:val="0"/>
          <w:numId w:val="18"/>
        </w:numPr>
        <w:rPr>
          <w:bCs/>
        </w:rPr>
      </w:pPr>
      <w:r w:rsidRPr="00C666AD">
        <w:rPr>
          <w:bCs/>
        </w:rPr>
        <w:t xml:space="preserve">ensure the strategic risk register, </w:t>
      </w:r>
      <w:r w:rsidR="009D489E">
        <w:rPr>
          <w:bCs/>
        </w:rPr>
        <w:t xml:space="preserve">and </w:t>
      </w:r>
      <w:r w:rsidRPr="00C666AD">
        <w:rPr>
          <w:bCs/>
        </w:rPr>
        <w:t>health and safety policy</w:t>
      </w:r>
      <w:r w:rsidR="009D489E">
        <w:rPr>
          <w:bCs/>
        </w:rPr>
        <w:t>, procedures</w:t>
      </w:r>
      <w:r w:rsidRPr="00C666AD">
        <w:rPr>
          <w:bCs/>
        </w:rPr>
        <w:t xml:space="preserve"> and risk assessments are regularly reviewed and updated; </w:t>
      </w:r>
    </w:p>
    <w:p w14:paraId="02315CE2" w14:textId="564A62DF" w:rsidR="00C666AD" w:rsidRPr="00C666AD" w:rsidRDefault="00C666AD" w:rsidP="00C666AD">
      <w:pPr>
        <w:pStyle w:val="ListParagraph"/>
        <w:numPr>
          <w:ilvl w:val="0"/>
          <w:numId w:val="18"/>
        </w:numPr>
        <w:rPr>
          <w:bCs/>
        </w:rPr>
      </w:pPr>
      <w:r w:rsidRPr="00C666AD">
        <w:rPr>
          <w:bCs/>
        </w:rPr>
        <w:t>respond to new, emerging or changing risk</w:t>
      </w:r>
      <w:r w:rsidR="00A50C46">
        <w:rPr>
          <w:bCs/>
        </w:rPr>
        <w:t>s</w:t>
      </w:r>
      <w:r w:rsidRPr="00C666AD">
        <w:rPr>
          <w:bCs/>
        </w:rPr>
        <w:t xml:space="preserve">; </w:t>
      </w:r>
    </w:p>
    <w:p w14:paraId="668965EF" w14:textId="64B3C7C0" w:rsidR="00C666AD" w:rsidRDefault="00C666AD" w:rsidP="00C666AD">
      <w:pPr>
        <w:pStyle w:val="ListParagraph"/>
        <w:numPr>
          <w:ilvl w:val="0"/>
          <w:numId w:val="18"/>
        </w:numPr>
        <w:rPr>
          <w:bCs/>
        </w:rPr>
      </w:pPr>
      <w:r w:rsidRPr="00C666AD">
        <w:rPr>
          <w:bCs/>
        </w:rPr>
        <w:t xml:space="preserve">ensure that all staff have appropriate training and support in health and safety; </w:t>
      </w:r>
      <w:r>
        <w:rPr>
          <w:bCs/>
        </w:rPr>
        <w:t xml:space="preserve">and </w:t>
      </w:r>
    </w:p>
    <w:p w14:paraId="2E65498E" w14:textId="442CB717" w:rsidR="00C666AD" w:rsidRPr="0094775F" w:rsidRDefault="00C666AD" w:rsidP="00C666AD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 xml:space="preserve">give advice as appropriate and actively seek further </w:t>
      </w:r>
      <w:r w:rsidR="00FF7A30">
        <w:rPr>
          <w:bCs/>
        </w:rPr>
        <w:t xml:space="preserve">specialist </w:t>
      </w:r>
      <w:r>
        <w:rPr>
          <w:bCs/>
        </w:rPr>
        <w:t xml:space="preserve">advice when required.  </w:t>
      </w:r>
    </w:p>
    <w:p w14:paraId="582DC43D" w14:textId="2F5D320D" w:rsidR="00C666AD" w:rsidRPr="00E1554D" w:rsidRDefault="00C666AD" w:rsidP="00C666AD">
      <w:pPr>
        <w:rPr>
          <w:b/>
          <w:i/>
          <w:iCs/>
        </w:rPr>
      </w:pPr>
      <w:r w:rsidRPr="00E1554D">
        <w:rPr>
          <w:b/>
          <w:i/>
          <w:iCs/>
        </w:rPr>
        <w:t xml:space="preserve">Manage finances and budgets: </w:t>
      </w:r>
    </w:p>
    <w:p w14:paraId="75D0254D" w14:textId="4D33FE8C" w:rsidR="00C666AD" w:rsidRDefault="00C666AD" w:rsidP="00C666AD">
      <w:pPr>
        <w:rPr>
          <w:bCs/>
        </w:rPr>
      </w:pPr>
    </w:p>
    <w:p w14:paraId="5EB91933" w14:textId="071F8C6A" w:rsidR="00C666AD" w:rsidRPr="00E1554D" w:rsidRDefault="00E1554D" w:rsidP="00E1554D">
      <w:pPr>
        <w:pStyle w:val="ListParagraph"/>
        <w:numPr>
          <w:ilvl w:val="0"/>
          <w:numId w:val="19"/>
        </w:numPr>
        <w:rPr>
          <w:bCs/>
        </w:rPr>
      </w:pPr>
      <w:r w:rsidRPr="00E1554D">
        <w:rPr>
          <w:bCs/>
        </w:rPr>
        <w:t>c</w:t>
      </w:r>
      <w:r w:rsidR="00C666AD" w:rsidRPr="00E1554D">
        <w:rPr>
          <w:bCs/>
        </w:rPr>
        <w:t>ontribut</w:t>
      </w:r>
      <w:r w:rsidRPr="00E1554D">
        <w:rPr>
          <w:bCs/>
        </w:rPr>
        <w:t>e</w:t>
      </w:r>
      <w:r w:rsidR="00C666AD" w:rsidRPr="00E1554D">
        <w:rPr>
          <w:bCs/>
        </w:rPr>
        <w:t xml:space="preserve"> to the review, forecasting and setting </w:t>
      </w:r>
      <w:r w:rsidRPr="00E1554D">
        <w:rPr>
          <w:bCs/>
        </w:rPr>
        <w:t xml:space="preserve">of the annual budget for the Trust; </w:t>
      </w:r>
    </w:p>
    <w:p w14:paraId="6E95FB7D" w14:textId="409EAE05" w:rsidR="00E1554D" w:rsidRPr="00E1554D" w:rsidRDefault="00E1554D" w:rsidP="00E1554D">
      <w:pPr>
        <w:pStyle w:val="ListParagraph"/>
        <w:numPr>
          <w:ilvl w:val="0"/>
          <w:numId w:val="19"/>
        </w:numPr>
        <w:rPr>
          <w:bCs/>
        </w:rPr>
      </w:pPr>
      <w:r w:rsidRPr="00E1554D">
        <w:rPr>
          <w:bCs/>
        </w:rPr>
        <w:lastRenderedPageBreak/>
        <w:t>manage and monitor the budgets for</w:t>
      </w:r>
      <w:r w:rsidR="00A50C46">
        <w:rPr>
          <w:bCs/>
        </w:rPr>
        <w:t xml:space="preserve"> capital works,</w:t>
      </w:r>
      <w:r w:rsidRPr="00E1554D">
        <w:rPr>
          <w:bCs/>
        </w:rPr>
        <w:t xml:space="preserve"> refurbishments</w:t>
      </w:r>
      <w:r w:rsidR="00A50C46">
        <w:rPr>
          <w:bCs/>
        </w:rPr>
        <w:t>,</w:t>
      </w:r>
      <w:r w:rsidRPr="00E1554D">
        <w:rPr>
          <w:bCs/>
        </w:rPr>
        <w:t xml:space="preserve"> </w:t>
      </w:r>
      <w:r w:rsidR="00A50C46" w:rsidRPr="00E1554D">
        <w:rPr>
          <w:bCs/>
        </w:rPr>
        <w:t xml:space="preserve">maintenance </w:t>
      </w:r>
      <w:r w:rsidRPr="00E1554D">
        <w:rPr>
          <w:bCs/>
        </w:rPr>
        <w:t xml:space="preserve">and </w:t>
      </w:r>
      <w:r w:rsidR="00A50C46">
        <w:rPr>
          <w:bCs/>
        </w:rPr>
        <w:t>ongoing</w:t>
      </w:r>
      <w:r w:rsidRPr="00E1554D">
        <w:rPr>
          <w:bCs/>
        </w:rPr>
        <w:t xml:space="preserve"> works programmes; </w:t>
      </w:r>
    </w:p>
    <w:p w14:paraId="0137AD7E" w14:textId="640FBF7E" w:rsidR="00E1554D" w:rsidRPr="00E1554D" w:rsidRDefault="00E1554D" w:rsidP="00E1554D">
      <w:pPr>
        <w:pStyle w:val="ListParagraph"/>
        <w:numPr>
          <w:ilvl w:val="0"/>
          <w:numId w:val="19"/>
        </w:numPr>
        <w:rPr>
          <w:bCs/>
        </w:rPr>
      </w:pPr>
      <w:r w:rsidRPr="00E1554D">
        <w:rPr>
          <w:bCs/>
        </w:rPr>
        <w:t xml:space="preserve">contribute to the annual rent review and any other rent assessments; and </w:t>
      </w:r>
    </w:p>
    <w:p w14:paraId="4B322235" w14:textId="2286C637" w:rsidR="00E1554D" w:rsidRPr="00E1554D" w:rsidRDefault="00E1554D" w:rsidP="00E1554D">
      <w:pPr>
        <w:pStyle w:val="ListParagraph"/>
        <w:numPr>
          <w:ilvl w:val="0"/>
          <w:numId w:val="19"/>
        </w:numPr>
        <w:rPr>
          <w:bCs/>
        </w:rPr>
      </w:pPr>
      <w:r w:rsidRPr="00E1554D">
        <w:rPr>
          <w:bCs/>
        </w:rPr>
        <w:t xml:space="preserve">manage the finances and budgets for any developments of the estate or </w:t>
      </w:r>
      <w:r w:rsidR="00007338">
        <w:rPr>
          <w:bCs/>
        </w:rPr>
        <w:t>property</w:t>
      </w:r>
      <w:r w:rsidRPr="00E1554D">
        <w:rPr>
          <w:bCs/>
        </w:rPr>
        <w:t xml:space="preserve">. </w:t>
      </w:r>
    </w:p>
    <w:p w14:paraId="1F52FE04" w14:textId="25828641" w:rsidR="00C666AD" w:rsidRPr="006A3C1B" w:rsidRDefault="00C666AD" w:rsidP="00C666AD">
      <w:pPr>
        <w:rPr>
          <w:b/>
          <w:bCs/>
          <w:i/>
          <w:iCs/>
        </w:rPr>
      </w:pPr>
      <w:r w:rsidRPr="006A3C1B">
        <w:rPr>
          <w:b/>
          <w:bCs/>
          <w:i/>
          <w:iCs/>
        </w:rPr>
        <w:t xml:space="preserve">Any other duties: </w:t>
      </w:r>
    </w:p>
    <w:p w14:paraId="1B6526CF" w14:textId="77777777" w:rsidR="006A3C1B" w:rsidRPr="00D64321" w:rsidRDefault="006A3C1B" w:rsidP="00C666AD">
      <w:pPr>
        <w:rPr>
          <w:rFonts w:asciiTheme="minorHAnsi" w:hAnsiTheme="minorHAnsi" w:cstheme="minorHAnsi"/>
          <w:b/>
          <w:bCs/>
          <w:color w:val="64656A"/>
        </w:rPr>
      </w:pPr>
    </w:p>
    <w:p w14:paraId="4DE798C6" w14:textId="502B2F67" w:rsidR="00C666AD" w:rsidRPr="006A3C1B" w:rsidRDefault="00C666AD" w:rsidP="00C666AD">
      <w:pPr>
        <w:pStyle w:val="ListParagraph"/>
        <w:numPr>
          <w:ilvl w:val="0"/>
          <w:numId w:val="8"/>
        </w:numPr>
        <w:rPr>
          <w:rFonts w:cstheme="minorHAnsi"/>
        </w:rPr>
      </w:pPr>
      <w:r w:rsidRPr="006A3C1B">
        <w:rPr>
          <w:rFonts w:cstheme="minorHAnsi"/>
        </w:rPr>
        <w:t xml:space="preserve">support the running of the Trust by covering tasks in the absence of other members of the </w:t>
      </w:r>
      <w:r w:rsidR="00FF7A30">
        <w:rPr>
          <w:rFonts w:cstheme="minorHAnsi"/>
        </w:rPr>
        <w:t>property and estate</w:t>
      </w:r>
      <w:r w:rsidRPr="006A3C1B">
        <w:rPr>
          <w:rFonts w:cstheme="minorHAnsi"/>
        </w:rPr>
        <w:t xml:space="preserve"> team</w:t>
      </w:r>
      <w:r w:rsidR="00FF7A30">
        <w:rPr>
          <w:rFonts w:cstheme="minorHAnsi"/>
        </w:rPr>
        <w:t xml:space="preserve"> or other senior staff</w:t>
      </w:r>
      <w:r w:rsidRPr="006A3C1B">
        <w:rPr>
          <w:rFonts w:cstheme="minorHAnsi"/>
        </w:rPr>
        <w:t xml:space="preserve">; </w:t>
      </w:r>
    </w:p>
    <w:p w14:paraId="37569CD7" w14:textId="1442DAEF" w:rsidR="006A3C1B" w:rsidRPr="006A3C1B" w:rsidRDefault="006A3C1B" w:rsidP="00C666AD">
      <w:pPr>
        <w:pStyle w:val="ListParagraph"/>
        <w:numPr>
          <w:ilvl w:val="0"/>
          <w:numId w:val="8"/>
        </w:numPr>
        <w:rPr>
          <w:rFonts w:cstheme="minorHAnsi"/>
        </w:rPr>
      </w:pPr>
      <w:r w:rsidRPr="006A3C1B">
        <w:rPr>
          <w:rFonts w:cstheme="minorHAnsi"/>
        </w:rPr>
        <w:t xml:space="preserve">ensure good records are kept and maintained in all aspects of </w:t>
      </w:r>
      <w:r w:rsidR="00A50C46">
        <w:rPr>
          <w:rFonts w:cstheme="minorHAnsi"/>
        </w:rPr>
        <w:t>property and the</w:t>
      </w:r>
      <w:r w:rsidRPr="006A3C1B">
        <w:rPr>
          <w:rFonts w:cstheme="minorHAnsi"/>
        </w:rPr>
        <w:t xml:space="preserve"> estate;</w:t>
      </w:r>
    </w:p>
    <w:p w14:paraId="1A9431B7" w14:textId="3764EF36" w:rsidR="00C666AD" w:rsidRPr="006A3C1B" w:rsidRDefault="00C666AD" w:rsidP="00C666AD">
      <w:pPr>
        <w:pStyle w:val="ListParagraph"/>
        <w:numPr>
          <w:ilvl w:val="0"/>
          <w:numId w:val="8"/>
        </w:numPr>
        <w:rPr>
          <w:rFonts w:cstheme="minorHAnsi"/>
        </w:rPr>
      </w:pPr>
      <w:r w:rsidRPr="006A3C1B">
        <w:rPr>
          <w:rFonts w:cstheme="minorHAnsi"/>
        </w:rPr>
        <w:t xml:space="preserve">represent the Trust with external stakeholders, especially in relation to </w:t>
      </w:r>
      <w:r w:rsidR="00A50C46">
        <w:rPr>
          <w:rFonts w:cstheme="minorHAnsi"/>
        </w:rPr>
        <w:t>property</w:t>
      </w:r>
      <w:r w:rsidRPr="006A3C1B">
        <w:rPr>
          <w:rFonts w:cstheme="minorHAnsi"/>
        </w:rPr>
        <w:t xml:space="preserve"> and </w:t>
      </w:r>
      <w:r w:rsidR="00A50C46">
        <w:rPr>
          <w:rFonts w:cstheme="minorHAnsi"/>
        </w:rPr>
        <w:t xml:space="preserve">the </w:t>
      </w:r>
      <w:r w:rsidRPr="006A3C1B">
        <w:rPr>
          <w:rFonts w:cstheme="minorHAnsi"/>
        </w:rPr>
        <w:t xml:space="preserve">estate; and </w:t>
      </w:r>
    </w:p>
    <w:p w14:paraId="09E77A11" w14:textId="21D49BF0" w:rsidR="00C666AD" w:rsidRPr="006A3C1B" w:rsidRDefault="00C666AD" w:rsidP="00C666AD">
      <w:pPr>
        <w:pStyle w:val="ListParagraph"/>
        <w:numPr>
          <w:ilvl w:val="0"/>
          <w:numId w:val="8"/>
        </w:numPr>
        <w:rPr>
          <w:rFonts w:cstheme="minorHAnsi"/>
        </w:rPr>
      </w:pPr>
      <w:r w:rsidRPr="006A3C1B">
        <w:rPr>
          <w:rFonts w:cstheme="minorHAnsi"/>
        </w:rPr>
        <w:t xml:space="preserve">any other duties as needed and as directed by the </w:t>
      </w:r>
      <w:r w:rsidR="00FC28B4">
        <w:rPr>
          <w:rFonts w:cstheme="minorHAnsi"/>
        </w:rPr>
        <w:t>C</w:t>
      </w:r>
      <w:r w:rsidRPr="006A3C1B">
        <w:rPr>
          <w:rFonts w:cstheme="minorHAnsi"/>
        </w:rPr>
        <w:t xml:space="preserve">hief </w:t>
      </w:r>
      <w:r w:rsidR="00FC28B4">
        <w:rPr>
          <w:rFonts w:cstheme="minorHAnsi"/>
        </w:rPr>
        <w:t>E</w:t>
      </w:r>
      <w:r w:rsidRPr="006A3C1B">
        <w:rPr>
          <w:rFonts w:cstheme="minorHAnsi"/>
        </w:rPr>
        <w:t xml:space="preserve">xecutive. </w:t>
      </w:r>
    </w:p>
    <w:p w14:paraId="352133BF" w14:textId="77777777" w:rsidR="005323FD" w:rsidRPr="00B93666" w:rsidRDefault="005323FD" w:rsidP="00B93666">
      <w:pPr>
        <w:rPr>
          <w:rFonts w:cstheme="minorHAnsi"/>
        </w:rPr>
      </w:pPr>
    </w:p>
    <w:p w14:paraId="72360CBE" w14:textId="11C80B97" w:rsidR="00B56502" w:rsidRPr="00A17F40" w:rsidRDefault="00B56502" w:rsidP="00B56502">
      <w:pPr>
        <w:rPr>
          <w:b/>
          <w:color w:val="84329B"/>
          <w:sz w:val="28"/>
          <w:szCs w:val="28"/>
        </w:rPr>
      </w:pPr>
      <w:r>
        <w:rPr>
          <w:b/>
          <w:color w:val="84329B"/>
          <w:sz w:val="28"/>
          <w:szCs w:val="28"/>
        </w:rPr>
        <w:t>Person specification</w:t>
      </w:r>
    </w:p>
    <w:p w14:paraId="5DAAE01B" w14:textId="77777777" w:rsidR="00150C5B" w:rsidRPr="00B93666" w:rsidRDefault="00150C5B" w:rsidP="00150C5B">
      <w:pPr>
        <w:rPr>
          <w:rFonts w:asciiTheme="minorHAnsi" w:hAnsiTheme="minorHAnsi" w:cstheme="minorHAnsi"/>
        </w:rPr>
      </w:pPr>
    </w:p>
    <w:p w14:paraId="1594F03B" w14:textId="02EAF822" w:rsidR="00D64321" w:rsidRPr="00BE2F4C" w:rsidRDefault="00D64321" w:rsidP="00D64321">
      <w:pPr>
        <w:rPr>
          <w:rFonts w:asciiTheme="minorHAnsi" w:hAnsiTheme="minorHAnsi" w:cstheme="minorHAnsi"/>
        </w:rPr>
      </w:pPr>
      <w:r w:rsidRPr="00BE2F4C">
        <w:rPr>
          <w:rFonts w:asciiTheme="minorHAnsi" w:hAnsiTheme="minorHAnsi" w:cstheme="minorHAnsi"/>
        </w:rPr>
        <w:t>The successful applicant will be able to demonstrate that they have the following</w:t>
      </w:r>
      <w:r w:rsidRPr="00BE2F4C">
        <w:rPr>
          <w:rFonts w:asciiTheme="minorHAnsi" w:hAnsiTheme="minorHAnsi" w:cstheme="minorHAnsi"/>
          <w:b/>
          <w:bCs/>
        </w:rPr>
        <w:t xml:space="preserve"> essential</w:t>
      </w:r>
      <w:r w:rsidRPr="00BE2F4C">
        <w:rPr>
          <w:rFonts w:asciiTheme="minorHAnsi" w:hAnsiTheme="minorHAnsi" w:cstheme="minorHAnsi"/>
        </w:rPr>
        <w:t xml:space="preserve"> characteristics</w:t>
      </w:r>
      <w:r w:rsidR="006A3C1B" w:rsidRPr="00BE2F4C">
        <w:rPr>
          <w:rFonts w:asciiTheme="minorHAnsi" w:hAnsiTheme="minorHAnsi" w:cstheme="minorHAnsi"/>
        </w:rPr>
        <w:t>.</w:t>
      </w:r>
    </w:p>
    <w:p w14:paraId="0B3DD00D" w14:textId="77777777" w:rsidR="006A3C1B" w:rsidRPr="00BE2F4C" w:rsidRDefault="006A3C1B" w:rsidP="00D64321">
      <w:pPr>
        <w:rPr>
          <w:rFonts w:asciiTheme="minorHAnsi" w:hAnsiTheme="minorHAnsi" w:cstheme="minorHAnsi"/>
        </w:rPr>
      </w:pPr>
    </w:p>
    <w:p w14:paraId="0DD0C494" w14:textId="77777777" w:rsidR="00D64321" w:rsidRPr="00BE2F4C" w:rsidRDefault="00D64321" w:rsidP="00D64321">
      <w:pPr>
        <w:spacing w:before="120" w:after="120"/>
        <w:rPr>
          <w:rFonts w:asciiTheme="minorHAnsi" w:hAnsiTheme="minorHAnsi" w:cstheme="minorHAnsi"/>
          <w:b/>
          <w:i/>
          <w:iCs/>
        </w:rPr>
      </w:pPr>
      <w:r w:rsidRPr="00BE2F4C">
        <w:rPr>
          <w:rFonts w:asciiTheme="minorHAnsi" w:hAnsiTheme="minorHAnsi" w:cstheme="minorHAnsi"/>
          <w:b/>
          <w:i/>
          <w:iCs/>
        </w:rPr>
        <w:t>Qualifications and learning:</w:t>
      </w:r>
    </w:p>
    <w:p w14:paraId="110F64A9" w14:textId="23C66255" w:rsidR="006A3C1B" w:rsidRPr="00BE2F4C" w:rsidRDefault="00D64321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a relevant </w:t>
      </w:r>
      <w:r w:rsidR="00226FDC">
        <w:rPr>
          <w:rFonts w:cstheme="minorHAnsi"/>
        </w:rPr>
        <w:t xml:space="preserve">professional </w:t>
      </w:r>
      <w:r w:rsidRPr="00BE2F4C">
        <w:rPr>
          <w:rFonts w:cstheme="minorHAnsi"/>
        </w:rPr>
        <w:t xml:space="preserve">qualification in </w:t>
      </w:r>
      <w:r w:rsidR="000B365D">
        <w:rPr>
          <w:rFonts w:cstheme="minorHAnsi"/>
        </w:rPr>
        <w:t xml:space="preserve">a </w:t>
      </w:r>
      <w:r w:rsidR="00A50C46">
        <w:rPr>
          <w:rFonts w:cstheme="minorHAnsi"/>
        </w:rPr>
        <w:t xml:space="preserve">property / </w:t>
      </w:r>
      <w:r w:rsidR="006A3C1B" w:rsidRPr="00BE2F4C">
        <w:rPr>
          <w:rFonts w:cstheme="minorHAnsi"/>
        </w:rPr>
        <w:t>estate</w:t>
      </w:r>
      <w:r w:rsidR="000B365D">
        <w:rPr>
          <w:rFonts w:cstheme="minorHAnsi"/>
        </w:rPr>
        <w:t xml:space="preserve"> management related discipline</w:t>
      </w:r>
      <w:r w:rsidRPr="00BE2F4C">
        <w:rPr>
          <w:rFonts w:cstheme="minorHAnsi"/>
        </w:rPr>
        <w:t xml:space="preserve">; </w:t>
      </w:r>
    </w:p>
    <w:p w14:paraId="1D121DA3" w14:textId="7DB5BE0A" w:rsidR="00D64321" w:rsidRPr="00BE2F4C" w:rsidRDefault="006A3C1B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>registration with a relevant professional body</w:t>
      </w:r>
      <w:r w:rsidR="00226FDC">
        <w:rPr>
          <w:rFonts w:cstheme="minorHAnsi"/>
        </w:rPr>
        <w:t xml:space="preserve"> e.g. RICS, CIOB, RIAS</w:t>
      </w:r>
      <w:r w:rsidRPr="00BE2F4C">
        <w:rPr>
          <w:rFonts w:cstheme="minorHAnsi"/>
        </w:rPr>
        <w:t xml:space="preserve">; </w:t>
      </w:r>
      <w:r w:rsidR="00D64321" w:rsidRPr="00BE2F4C">
        <w:rPr>
          <w:rFonts w:cstheme="minorHAnsi"/>
        </w:rPr>
        <w:t xml:space="preserve">and </w:t>
      </w:r>
    </w:p>
    <w:p w14:paraId="7538BF0C" w14:textId="0E89EC76" w:rsidR="00050DF0" w:rsidRPr="00BE2F4C" w:rsidRDefault="00D64321" w:rsidP="006A3C1B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evidence of continuous professional learning.  </w:t>
      </w:r>
    </w:p>
    <w:p w14:paraId="50C6544F" w14:textId="77777777" w:rsidR="00D64321" w:rsidRPr="00BE2F4C" w:rsidRDefault="00D64321" w:rsidP="00D64321">
      <w:pPr>
        <w:spacing w:after="120"/>
        <w:rPr>
          <w:rFonts w:asciiTheme="minorHAnsi" w:hAnsiTheme="minorHAnsi" w:cstheme="minorHAnsi"/>
          <w:b/>
          <w:i/>
          <w:iCs/>
        </w:rPr>
      </w:pPr>
      <w:r w:rsidRPr="00BE2F4C">
        <w:rPr>
          <w:rFonts w:asciiTheme="minorHAnsi" w:hAnsiTheme="minorHAnsi" w:cstheme="minorHAnsi"/>
          <w:b/>
          <w:i/>
          <w:iCs/>
        </w:rPr>
        <w:t>Experience:</w:t>
      </w:r>
    </w:p>
    <w:p w14:paraId="4872706F" w14:textId="365EE901" w:rsidR="006A3C1B" w:rsidRPr="00BE2F4C" w:rsidRDefault="006A3C1B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providing leadership and management to both general and specialist teams; </w:t>
      </w:r>
    </w:p>
    <w:p w14:paraId="721D9B16" w14:textId="458AD9D1" w:rsidR="006A3C1B" w:rsidRPr="00BE2F4C" w:rsidRDefault="00B91E59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>contributing to a senior management team and taking lead responsibility for particular areas of work;</w:t>
      </w:r>
    </w:p>
    <w:p w14:paraId="456A4588" w14:textId="0309CEC4" w:rsidR="006A3C1B" w:rsidRPr="00BE2F4C" w:rsidRDefault="00B91E59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>developing strategy, policy and operational plans;</w:t>
      </w:r>
    </w:p>
    <w:p w14:paraId="2A4DEEF9" w14:textId="7A85E20E" w:rsidR="00B91E59" w:rsidRPr="00BE2F4C" w:rsidRDefault="002A4D75" w:rsidP="00D6432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extensive post qualification experience in the </w:t>
      </w:r>
      <w:r w:rsidR="00B91E59" w:rsidRPr="00BE2F4C">
        <w:rPr>
          <w:rFonts w:cstheme="minorHAnsi"/>
        </w:rPr>
        <w:t xml:space="preserve">management of </w:t>
      </w:r>
      <w:r w:rsidR="00561AD3">
        <w:rPr>
          <w:rFonts w:cstheme="minorHAnsi"/>
        </w:rPr>
        <w:t>property</w:t>
      </w:r>
      <w:r w:rsidR="00561AD3" w:rsidRPr="00BE2F4C">
        <w:rPr>
          <w:rFonts w:cstheme="minorHAnsi"/>
        </w:rPr>
        <w:t xml:space="preserve"> </w:t>
      </w:r>
      <w:r w:rsidR="00B91E59" w:rsidRPr="00BE2F4C">
        <w:rPr>
          <w:rFonts w:cstheme="minorHAnsi"/>
        </w:rPr>
        <w:t xml:space="preserve">and </w:t>
      </w:r>
      <w:r w:rsidR="00561AD3" w:rsidRPr="00BE2F4C">
        <w:rPr>
          <w:rFonts w:cstheme="minorHAnsi"/>
        </w:rPr>
        <w:t>estates</w:t>
      </w:r>
      <w:r w:rsidR="00B91E59" w:rsidRPr="00BE2F4C">
        <w:rPr>
          <w:rFonts w:cstheme="minorHAnsi"/>
        </w:rPr>
        <w:t xml:space="preserve">, including leading new developments; </w:t>
      </w:r>
    </w:p>
    <w:p w14:paraId="3A3B7A23" w14:textId="4263E22F" w:rsidR="00B91E59" w:rsidRPr="00BE2F4C" w:rsidRDefault="00B91E59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managing </w:t>
      </w:r>
      <w:r w:rsidR="00561AD3">
        <w:rPr>
          <w:rFonts w:cstheme="minorHAnsi"/>
        </w:rPr>
        <w:t>property</w:t>
      </w:r>
      <w:r w:rsidR="00561AD3" w:rsidRPr="00BE2F4C">
        <w:rPr>
          <w:rFonts w:cstheme="minorHAnsi"/>
        </w:rPr>
        <w:t xml:space="preserve"> </w:t>
      </w:r>
      <w:r w:rsidRPr="00BE2F4C">
        <w:rPr>
          <w:rFonts w:cstheme="minorHAnsi"/>
        </w:rPr>
        <w:t xml:space="preserve">and </w:t>
      </w:r>
      <w:r w:rsidR="00561AD3" w:rsidRPr="00BE2F4C">
        <w:rPr>
          <w:rFonts w:cstheme="minorHAnsi"/>
        </w:rPr>
        <w:t xml:space="preserve">estates </w:t>
      </w:r>
      <w:r w:rsidRPr="00BE2F4C">
        <w:rPr>
          <w:rFonts w:cstheme="minorHAnsi"/>
        </w:rPr>
        <w:t xml:space="preserve">to a high standard, providing very good customer service; and </w:t>
      </w:r>
    </w:p>
    <w:p w14:paraId="4DB9D6C5" w14:textId="2038C41C" w:rsidR="00B91E59" w:rsidRPr="0094775F" w:rsidRDefault="00BE2F4C" w:rsidP="00B91E59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delivering planned work efficiently and within agreed budgets. </w:t>
      </w:r>
      <w:r w:rsidR="00B91E59" w:rsidRPr="00BE2F4C">
        <w:rPr>
          <w:rFonts w:cstheme="minorHAnsi"/>
        </w:rPr>
        <w:t xml:space="preserve"> </w:t>
      </w:r>
    </w:p>
    <w:p w14:paraId="587E228B" w14:textId="03DF7619" w:rsidR="00150C5B" w:rsidRPr="00BE2F4C" w:rsidRDefault="00150C5B" w:rsidP="00150C5B">
      <w:pPr>
        <w:spacing w:after="120"/>
        <w:rPr>
          <w:rFonts w:asciiTheme="minorHAnsi" w:hAnsiTheme="minorHAnsi" w:cstheme="minorHAnsi"/>
          <w:b/>
          <w:i/>
          <w:iCs/>
        </w:rPr>
      </w:pPr>
      <w:r w:rsidRPr="00BE2F4C">
        <w:rPr>
          <w:rFonts w:asciiTheme="minorHAnsi" w:hAnsiTheme="minorHAnsi" w:cstheme="minorHAnsi"/>
          <w:b/>
          <w:i/>
          <w:iCs/>
        </w:rPr>
        <w:t xml:space="preserve">Job </w:t>
      </w:r>
      <w:r w:rsidR="00D64321" w:rsidRPr="00BE2F4C">
        <w:rPr>
          <w:rFonts w:asciiTheme="minorHAnsi" w:hAnsiTheme="minorHAnsi" w:cstheme="minorHAnsi"/>
          <w:b/>
          <w:i/>
          <w:iCs/>
        </w:rPr>
        <w:t>specific skills and c</w:t>
      </w:r>
      <w:r w:rsidRPr="00BE2F4C">
        <w:rPr>
          <w:rFonts w:asciiTheme="minorHAnsi" w:hAnsiTheme="minorHAnsi" w:cstheme="minorHAnsi"/>
          <w:b/>
          <w:i/>
          <w:iCs/>
        </w:rPr>
        <w:t>ompetencies</w:t>
      </w:r>
      <w:r w:rsidR="00B93666" w:rsidRPr="00BE2F4C">
        <w:rPr>
          <w:rFonts w:asciiTheme="minorHAnsi" w:hAnsiTheme="minorHAnsi" w:cstheme="minorHAnsi"/>
          <w:b/>
          <w:i/>
          <w:iCs/>
        </w:rPr>
        <w:t>:</w:t>
      </w:r>
      <w:r w:rsidRPr="00BE2F4C">
        <w:rPr>
          <w:rFonts w:asciiTheme="minorHAnsi" w:hAnsiTheme="minorHAnsi" w:cstheme="minorHAnsi"/>
          <w:b/>
          <w:i/>
          <w:iCs/>
        </w:rPr>
        <w:t xml:space="preserve"> </w:t>
      </w:r>
    </w:p>
    <w:p w14:paraId="5075BBDA" w14:textId="01E9A30B" w:rsidR="00BE2F4C" w:rsidRDefault="00BE2F4C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expert knowledge in </w:t>
      </w:r>
      <w:r w:rsidR="00561AD3">
        <w:rPr>
          <w:rFonts w:cstheme="minorHAnsi"/>
        </w:rPr>
        <w:t>property</w:t>
      </w:r>
      <w:r w:rsidR="00561AD3" w:rsidRPr="00BE2F4C">
        <w:rPr>
          <w:rFonts w:cstheme="minorHAnsi"/>
        </w:rPr>
        <w:t xml:space="preserve"> </w:t>
      </w:r>
      <w:r w:rsidRPr="00BE2F4C">
        <w:rPr>
          <w:rFonts w:cstheme="minorHAnsi"/>
        </w:rPr>
        <w:t>and</w:t>
      </w:r>
      <w:r w:rsidR="00561AD3" w:rsidRPr="00561AD3">
        <w:rPr>
          <w:rFonts w:cstheme="minorHAnsi"/>
        </w:rPr>
        <w:t xml:space="preserve"> </w:t>
      </w:r>
      <w:r w:rsidR="00561AD3" w:rsidRPr="00BE2F4C">
        <w:rPr>
          <w:rFonts w:cstheme="minorHAnsi"/>
        </w:rPr>
        <w:t>estates</w:t>
      </w:r>
      <w:r w:rsidRPr="00BE2F4C">
        <w:rPr>
          <w:rFonts w:cstheme="minorHAnsi"/>
        </w:rPr>
        <w:t xml:space="preserve">, which can be readily applied to the work of the Trust; </w:t>
      </w:r>
    </w:p>
    <w:p w14:paraId="3DBB7938" w14:textId="37DB0762" w:rsidR="00FF7A30" w:rsidRDefault="00FF7A30" w:rsidP="00FF7A3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excellent understanding building </w:t>
      </w:r>
      <w:r>
        <w:rPr>
          <w:rFonts w:cstheme="minorHAnsi"/>
        </w:rPr>
        <w:t xml:space="preserve">design and </w:t>
      </w:r>
      <w:r>
        <w:rPr>
          <w:rFonts w:cstheme="minorHAnsi"/>
        </w:rPr>
        <w:t xml:space="preserve">construction with the </w:t>
      </w:r>
      <w:r w:rsidRPr="00BE2F4C">
        <w:rPr>
          <w:rFonts w:cstheme="minorHAnsi"/>
        </w:rPr>
        <w:t>ab</w:t>
      </w:r>
      <w:r>
        <w:rPr>
          <w:rFonts w:cstheme="minorHAnsi"/>
        </w:rPr>
        <w:t>i</w:t>
      </w:r>
      <w:r w:rsidRPr="00BE2F4C">
        <w:rPr>
          <w:rFonts w:cstheme="minorHAnsi"/>
        </w:rPr>
        <w:t>l</w:t>
      </w:r>
      <w:r>
        <w:rPr>
          <w:rFonts w:cstheme="minorHAnsi"/>
        </w:rPr>
        <w:t>ity</w:t>
      </w:r>
      <w:r w:rsidRPr="00BE2F4C">
        <w:rPr>
          <w:rFonts w:cstheme="minorHAnsi"/>
        </w:rPr>
        <w:t xml:space="preserve"> to effectively communicate technical issues and challenges to others</w:t>
      </w:r>
      <w:r>
        <w:rPr>
          <w:rFonts w:cstheme="minorHAnsi"/>
        </w:rPr>
        <w:t xml:space="preserve"> e.g. </w:t>
      </w:r>
      <w:r>
        <w:rPr>
          <w:rFonts w:cstheme="minorHAnsi"/>
        </w:rPr>
        <w:t xml:space="preserve">external design consultants, </w:t>
      </w:r>
      <w:r>
        <w:rPr>
          <w:rFonts w:cstheme="minorHAnsi"/>
        </w:rPr>
        <w:t>contractors or tenants</w:t>
      </w:r>
      <w:r w:rsidRPr="00BE2F4C">
        <w:rPr>
          <w:rFonts w:cstheme="minorHAnsi"/>
        </w:rPr>
        <w:t xml:space="preserve">; </w:t>
      </w:r>
    </w:p>
    <w:p w14:paraId="65A7B022" w14:textId="3D430ADA" w:rsidR="00FF7A30" w:rsidRPr="00FF7A30" w:rsidRDefault="00FF7A30" w:rsidP="00FF7A30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able to represent the charity to a high standard, developing and maintaining professional relationships internally and externally; </w:t>
      </w:r>
    </w:p>
    <w:p w14:paraId="34B29AB1" w14:textId="1220EB73" w:rsidR="00BE2F4C" w:rsidRPr="00BE2F4C" w:rsidRDefault="00BE2F4C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skilled in motivating and managing staff to perform well; </w:t>
      </w:r>
    </w:p>
    <w:p w14:paraId="41C9A210" w14:textId="7398EC3D" w:rsidR="002200D1" w:rsidRPr="00BE2F4C" w:rsidRDefault="002200D1" w:rsidP="00D6432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skilled in negotiating to protect the Trust’s interests;</w:t>
      </w:r>
    </w:p>
    <w:p w14:paraId="5F703EE8" w14:textId="57185E74" w:rsidR="00BE2F4C" w:rsidRPr="00BE2F4C" w:rsidRDefault="00561AD3" w:rsidP="00D6432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ability to</w:t>
      </w:r>
      <w:r w:rsidR="00BE2F4C" w:rsidRPr="00BE2F4C">
        <w:rPr>
          <w:rFonts w:cstheme="minorHAnsi"/>
        </w:rPr>
        <w:t xml:space="preserve"> generate solutions to problems; and </w:t>
      </w:r>
    </w:p>
    <w:p w14:paraId="465930E7" w14:textId="3D559317" w:rsidR="00BE2F4C" w:rsidRPr="00BE2F4C" w:rsidRDefault="00BE2F4C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lastRenderedPageBreak/>
        <w:t>ability to assess the competence and standards of other profession</w:t>
      </w:r>
      <w:r w:rsidR="00FF7A30">
        <w:rPr>
          <w:rFonts w:cstheme="minorHAnsi"/>
        </w:rPr>
        <w:t>al</w:t>
      </w:r>
      <w:r w:rsidRPr="00BE2F4C">
        <w:rPr>
          <w:rFonts w:cstheme="minorHAnsi"/>
        </w:rPr>
        <w:t>s</w:t>
      </w:r>
      <w:r w:rsidR="00FF7A30">
        <w:rPr>
          <w:rFonts w:cstheme="minorHAnsi"/>
        </w:rPr>
        <w:t xml:space="preserve"> and contractors</w:t>
      </w:r>
      <w:r w:rsidRPr="00BE2F4C">
        <w:rPr>
          <w:rFonts w:cstheme="minorHAnsi"/>
        </w:rPr>
        <w:t>.</w:t>
      </w:r>
    </w:p>
    <w:p w14:paraId="47148691" w14:textId="77777777" w:rsidR="0051272D" w:rsidRPr="00BE2F4C" w:rsidRDefault="0051272D" w:rsidP="0051272D">
      <w:pPr>
        <w:rPr>
          <w:rFonts w:asciiTheme="minorHAnsi" w:hAnsiTheme="minorHAnsi" w:cstheme="minorHAnsi"/>
        </w:rPr>
      </w:pPr>
    </w:p>
    <w:p w14:paraId="0A7ACFAF" w14:textId="275BE22A" w:rsidR="00150C5B" w:rsidRPr="00BE2F4C" w:rsidRDefault="00150C5B" w:rsidP="00150C5B">
      <w:pPr>
        <w:spacing w:after="120"/>
        <w:rPr>
          <w:rFonts w:asciiTheme="minorHAnsi" w:hAnsiTheme="minorHAnsi" w:cstheme="minorHAnsi"/>
          <w:b/>
          <w:i/>
          <w:iCs/>
        </w:rPr>
      </w:pPr>
      <w:r w:rsidRPr="00BE2F4C">
        <w:rPr>
          <w:rFonts w:asciiTheme="minorHAnsi" w:hAnsiTheme="minorHAnsi" w:cstheme="minorHAnsi"/>
          <w:b/>
          <w:i/>
          <w:iCs/>
        </w:rPr>
        <w:t xml:space="preserve">Knowledge </w:t>
      </w:r>
      <w:r w:rsidR="00D64321" w:rsidRPr="00BE2F4C">
        <w:rPr>
          <w:rFonts w:asciiTheme="minorHAnsi" w:hAnsiTheme="minorHAnsi" w:cstheme="minorHAnsi"/>
          <w:b/>
          <w:i/>
          <w:iCs/>
        </w:rPr>
        <w:t>and u</w:t>
      </w:r>
      <w:r w:rsidRPr="00BE2F4C">
        <w:rPr>
          <w:rFonts w:asciiTheme="minorHAnsi" w:hAnsiTheme="minorHAnsi" w:cstheme="minorHAnsi"/>
          <w:b/>
          <w:i/>
          <w:iCs/>
        </w:rPr>
        <w:t>nderstanding of:</w:t>
      </w:r>
    </w:p>
    <w:p w14:paraId="18CF5815" w14:textId="6A058F0B" w:rsidR="00BE2F4C" w:rsidRPr="00BE2F4C" w:rsidRDefault="00561AD3" w:rsidP="00D64321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property</w:t>
      </w:r>
      <w:r w:rsidR="00FF7A30">
        <w:rPr>
          <w:rFonts w:cstheme="minorHAnsi"/>
        </w:rPr>
        <w:t xml:space="preserve"> management, construction,</w:t>
      </w:r>
      <w:r w:rsidRPr="00BE2F4C">
        <w:rPr>
          <w:rFonts w:cstheme="minorHAnsi"/>
        </w:rPr>
        <w:t xml:space="preserve"> </w:t>
      </w:r>
      <w:r w:rsidR="00BE2F4C" w:rsidRPr="00BE2F4C">
        <w:rPr>
          <w:rFonts w:cstheme="minorHAnsi"/>
        </w:rPr>
        <w:t xml:space="preserve">and </w:t>
      </w:r>
      <w:r w:rsidRPr="00BE2F4C">
        <w:rPr>
          <w:rFonts w:cstheme="minorHAnsi"/>
        </w:rPr>
        <w:t>estates</w:t>
      </w:r>
      <w:r w:rsidR="00BE2F4C" w:rsidRPr="00BE2F4C">
        <w:rPr>
          <w:rFonts w:cstheme="minorHAnsi"/>
        </w:rPr>
        <w:t xml:space="preserve">; </w:t>
      </w:r>
    </w:p>
    <w:p w14:paraId="19C95556" w14:textId="42AA7664" w:rsidR="00BE2F4C" w:rsidRPr="00BE2F4C" w:rsidRDefault="00BE2F4C" w:rsidP="00D64321">
      <w:pPr>
        <w:pStyle w:val="ListParagraph"/>
        <w:numPr>
          <w:ilvl w:val="0"/>
          <w:numId w:val="5"/>
        </w:numPr>
        <w:rPr>
          <w:rFonts w:cstheme="minorHAnsi"/>
        </w:rPr>
      </w:pPr>
      <w:r w:rsidRPr="00BE2F4C">
        <w:rPr>
          <w:rFonts w:cstheme="minorHAnsi"/>
        </w:rPr>
        <w:t xml:space="preserve">contemporary environmental issues and how these can be tackled; </w:t>
      </w:r>
    </w:p>
    <w:p w14:paraId="208CB4FE" w14:textId="0827FE7A" w:rsidR="00BE2F4C" w:rsidRPr="00BE2F4C" w:rsidRDefault="00BE2F4C" w:rsidP="00D64321">
      <w:pPr>
        <w:pStyle w:val="ListParagraph"/>
        <w:numPr>
          <w:ilvl w:val="0"/>
          <w:numId w:val="5"/>
        </w:numPr>
        <w:rPr>
          <w:rFonts w:cstheme="minorHAnsi"/>
        </w:rPr>
      </w:pPr>
      <w:r w:rsidRPr="00BE2F4C">
        <w:rPr>
          <w:rFonts w:cstheme="minorHAnsi"/>
        </w:rPr>
        <w:t xml:space="preserve">contributing to a senior management team, supporting a </w:t>
      </w:r>
      <w:r w:rsidR="00FC28B4">
        <w:rPr>
          <w:rFonts w:cstheme="minorHAnsi"/>
        </w:rPr>
        <w:t>C</w:t>
      </w:r>
      <w:r w:rsidRPr="00BE2F4C">
        <w:rPr>
          <w:rFonts w:cstheme="minorHAnsi"/>
        </w:rPr>
        <w:t xml:space="preserve">hief </w:t>
      </w:r>
      <w:r w:rsidR="00FC28B4">
        <w:rPr>
          <w:rFonts w:cstheme="minorHAnsi"/>
        </w:rPr>
        <w:t>E</w:t>
      </w:r>
      <w:r w:rsidRPr="00BE2F4C">
        <w:rPr>
          <w:rFonts w:cstheme="minorHAnsi"/>
        </w:rPr>
        <w:t xml:space="preserve">xecutive and working within </w:t>
      </w:r>
      <w:r w:rsidR="00561AD3">
        <w:rPr>
          <w:rFonts w:cstheme="minorHAnsi"/>
        </w:rPr>
        <w:t xml:space="preserve">established </w:t>
      </w:r>
      <w:r w:rsidRPr="00BE2F4C">
        <w:rPr>
          <w:rFonts w:cstheme="minorHAnsi"/>
        </w:rPr>
        <w:t>governance structures;</w:t>
      </w:r>
    </w:p>
    <w:p w14:paraId="4DCCEB24" w14:textId="036D1CE5" w:rsidR="00BE2F4C" w:rsidRDefault="00BE2F4C" w:rsidP="00BE2F4C">
      <w:pPr>
        <w:pStyle w:val="ListParagraph"/>
        <w:numPr>
          <w:ilvl w:val="0"/>
          <w:numId w:val="5"/>
        </w:numPr>
        <w:rPr>
          <w:rFonts w:cstheme="minorHAnsi"/>
        </w:rPr>
      </w:pPr>
      <w:r w:rsidRPr="00BE2F4C">
        <w:rPr>
          <w:rFonts w:cstheme="minorHAnsi"/>
        </w:rPr>
        <w:t xml:space="preserve">current developments in </w:t>
      </w:r>
      <w:r w:rsidR="00561AD3">
        <w:rPr>
          <w:rFonts w:cstheme="minorHAnsi"/>
        </w:rPr>
        <w:t>property</w:t>
      </w:r>
      <w:r w:rsidRPr="00BE2F4C">
        <w:rPr>
          <w:rFonts w:cstheme="minorHAnsi"/>
        </w:rPr>
        <w:t>, housing</w:t>
      </w:r>
      <w:r w:rsidR="002A4D75">
        <w:rPr>
          <w:rFonts w:cstheme="minorHAnsi"/>
        </w:rPr>
        <w:t>, land management</w:t>
      </w:r>
      <w:r w:rsidRPr="00BE2F4C">
        <w:rPr>
          <w:rFonts w:cstheme="minorHAnsi"/>
        </w:rPr>
        <w:t xml:space="preserve"> and woodlands</w:t>
      </w:r>
      <w:r w:rsidR="00226FDC">
        <w:rPr>
          <w:rFonts w:cstheme="minorHAnsi"/>
        </w:rPr>
        <w:t>; and</w:t>
      </w:r>
      <w:r w:rsidRPr="00BE2F4C">
        <w:rPr>
          <w:rFonts w:cstheme="minorHAnsi"/>
        </w:rPr>
        <w:t xml:space="preserve"> </w:t>
      </w:r>
    </w:p>
    <w:p w14:paraId="3A292A25" w14:textId="38306B20" w:rsidR="00226FDC" w:rsidRPr="00226FDC" w:rsidRDefault="00226FDC" w:rsidP="00226FDC">
      <w:pPr>
        <w:pStyle w:val="ListParagraph"/>
        <w:numPr>
          <w:ilvl w:val="0"/>
          <w:numId w:val="5"/>
        </w:numPr>
        <w:rPr>
          <w:rFonts w:cstheme="minorHAnsi"/>
        </w:rPr>
      </w:pPr>
      <w:r w:rsidRPr="00BE2F4C">
        <w:rPr>
          <w:rFonts w:cstheme="minorHAnsi"/>
        </w:rPr>
        <w:t>working in charit</w:t>
      </w:r>
      <w:r w:rsidR="00FF7A30">
        <w:rPr>
          <w:rFonts w:cstheme="minorHAnsi"/>
        </w:rPr>
        <w:t>y environment</w:t>
      </w:r>
      <w:r w:rsidRPr="00BE2F4C">
        <w:rPr>
          <w:rFonts w:cstheme="minorHAnsi"/>
        </w:rPr>
        <w:t xml:space="preserve"> (or the ability to develop this)</w:t>
      </w:r>
      <w:r>
        <w:rPr>
          <w:rFonts w:cstheme="minorHAnsi"/>
        </w:rPr>
        <w:t>.</w:t>
      </w:r>
      <w:r w:rsidRPr="00BE2F4C">
        <w:rPr>
          <w:rFonts w:cstheme="minorHAnsi"/>
        </w:rPr>
        <w:t xml:space="preserve"> </w:t>
      </w:r>
    </w:p>
    <w:p w14:paraId="05FE2CEE" w14:textId="77777777" w:rsidR="00FF1137" w:rsidRPr="00BE2F4C" w:rsidRDefault="00FF1137" w:rsidP="00FF1137">
      <w:pPr>
        <w:pStyle w:val="Heading2"/>
      </w:pPr>
      <w:r w:rsidRPr="00BE2F4C">
        <w:t>Organisational behaviours:</w:t>
      </w:r>
    </w:p>
    <w:p w14:paraId="030E5957" w14:textId="77777777" w:rsidR="00FF1137" w:rsidRPr="00BE2F4C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 xml:space="preserve">committed to the vision and values of the Trust; </w:t>
      </w:r>
    </w:p>
    <w:p w14:paraId="58861EE5" w14:textId="77777777" w:rsidR="00FF1137" w:rsidRPr="00BE2F4C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>communicates effectively with the Trust team and external people and organisations;</w:t>
      </w:r>
    </w:p>
    <w:p w14:paraId="2C5C0B31" w14:textId="77777777" w:rsidR="00FF1137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>seeks to continuously improve the operations and delivery of the Trust;</w:t>
      </w:r>
    </w:p>
    <w:p w14:paraId="622612AB" w14:textId="77777777" w:rsidR="00FF1137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works efficiently and effectively;</w:t>
      </w:r>
    </w:p>
    <w:p w14:paraId="69A708FA" w14:textId="77777777" w:rsidR="00FF1137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willing to learn and develop own skills and support others;</w:t>
      </w:r>
    </w:p>
    <w:p w14:paraId="48105D60" w14:textId="77777777" w:rsidR="00FF1137" w:rsidRPr="00BE2F4C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works well as part of a team;</w:t>
      </w:r>
    </w:p>
    <w:p w14:paraId="36DAFDB3" w14:textId="77777777" w:rsidR="00FF1137" w:rsidRPr="00BE2F4C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>manages own workload well with ability to prioritise tasks;</w:t>
      </w:r>
    </w:p>
    <w:p w14:paraId="0A437CFE" w14:textId="77777777" w:rsidR="00FF1137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>flexible and responsive in approach and attitude</w:t>
      </w:r>
      <w:r>
        <w:rPr>
          <w:rFonts w:cstheme="minorHAnsi"/>
        </w:rPr>
        <w:t>; and</w:t>
      </w:r>
    </w:p>
    <w:p w14:paraId="5A1EE241" w14:textId="77777777" w:rsidR="00FF1137" w:rsidRPr="00BE2F4C" w:rsidRDefault="00FF1137" w:rsidP="00FF113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understands the importance of confidentiality and data protection.</w:t>
      </w:r>
    </w:p>
    <w:p w14:paraId="6DDACA7A" w14:textId="77777777" w:rsidR="00FF1137" w:rsidRPr="00BE2F4C" w:rsidRDefault="00FF1137" w:rsidP="00FF1137">
      <w:pPr>
        <w:spacing w:after="120"/>
        <w:rPr>
          <w:rFonts w:asciiTheme="minorHAnsi" w:hAnsiTheme="minorHAnsi" w:cstheme="minorHAnsi"/>
          <w:b/>
          <w:i/>
          <w:iCs/>
        </w:rPr>
      </w:pPr>
      <w:r w:rsidRPr="00BE2F4C">
        <w:rPr>
          <w:rFonts w:asciiTheme="minorHAnsi" w:hAnsiTheme="minorHAnsi" w:cstheme="minorHAnsi"/>
          <w:b/>
          <w:i/>
          <w:iCs/>
        </w:rPr>
        <w:t>Personal circumstances:</w:t>
      </w:r>
    </w:p>
    <w:p w14:paraId="7D96959D" w14:textId="77777777" w:rsidR="00FF1137" w:rsidRPr="00AA621C" w:rsidRDefault="00FF1137" w:rsidP="00FF11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bookmarkStart w:id="0" w:name="_Hlk103939104"/>
      <w:r w:rsidRPr="00AA621C">
        <w:rPr>
          <w:rFonts w:cstheme="minorHAnsi"/>
          <w:color w:val="000000" w:themeColor="text1"/>
        </w:rPr>
        <w:t xml:space="preserve">the </w:t>
      </w:r>
      <w:bookmarkEnd w:id="0"/>
      <w:r w:rsidRPr="00AA621C">
        <w:rPr>
          <w:rFonts w:cstheme="minorHAnsi"/>
          <w:color w:val="000000" w:themeColor="text1"/>
        </w:rPr>
        <w:t>ability to travel to The Gannochy Trust office and other locations</w:t>
      </w:r>
      <w:r>
        <w:rPr>
          <w:rFonts w:cstheme="minorHAnsi"/>
          <w:color w:val="000000" w:themeColor="text1"/>
        </w:rPr>
        <w:t xml:space="preserve"> as needed</w:t>
      </w:r>
      <w:r w:rsidRPr="00AA621C">
        <w:rPr>
          <w:rFonts w:cstheme="minorHAnsi"/>
          <w:color w:val="000000" w:themeColor="text1"/>
        </w:rPr>
        <w:t xml:space="preserve"> to meet the </w:t>
      </w:r>
      <w:r>
        <w:rPr>
          <w:rFonts w:cstheme="minorHAnsi"/>
          <w:color w:val="000000" w:themeColor="text1"/>
        </w:rPr>
        <w:t>requirements of the role;</w:t>
      </w:r>
    </w:p>
    <w:p w14:paraId="14F6AC70" w14:textId="629006EF" w:rsidR="00FF1137" w:rsidRPr="00AA621C" w:rsidRDefault="00FF1137" w:rsidP="00FF11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AA621C">
        <w:rPr>
          <w:rFonts w:cstheme="minorHAnsi"/>
          <w:color w:val="000000" w:themeColor="text1"/>
        </w:rPr>
        <w:t xml:space="preserve">able to work from home </w:t>
      </w:r>
      <w:r w:rsidR="002D3124">
        <w:rPr>
          <w:rFonts w:cstheme="minorHAnsi"/>
          <w:color w:val="000000" w:themeColor="text1"/>
        </w:rPr>
        <w:t>if required to meet the needs of the role</w:t>
      </w:r>
      <w:r w:rsidRPr="00AA621C">
        <w:rPr>
          <w:rFonts w:cstheme="minorHAnsi"/>
          <w:color w:val="000000" w:themeColor="text1"/>
        </w:rPr>
        <w:t>; and</w:t>
      </w:r>
    </w:p>
    <w:p w14:paraId="5641F6AA" w14:textId="4BAE5196" w:rsidR="00FF1137" w:rsidRPr="00AA621C" w:rsidRDefault="00FF1137" w:rsidP="00FF11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AA621C">
        <w:rPr>
          <w:rFonts w:cstheme="minorHAnsi"/>
          <w:color w:val="000000" w:themeColor="text1"/>
        </w:rPr>
        <w:t>able to work flexibly out</w:t>
      </w:r>
      <w:r>
        <w:rPr>
          <w:rFonts w:cstheme="minorHAnsi"/>
          <w:color w:val="000000" w:themeColor="text1"/>
        </w:rPr>
        <w:t xml:space="preserve"> </w:t>
      </w:r>
      <w:r w:rsidRPr="00AA621C">
        <w:rPr>
          <w:rFonts w:cstheme="minorHAnsi"/>
          <w:color w:val="000000" w:themeColor="text1"/>
        </w:rPr>
        <w:t xml:space="preserve">with conventional office hours </w:t>
      </w:r>
      <w:r w:rsidR="002D3124">
        <w:rPr>
          <w:rFonts w:cstheme="minorHAnsi"/>
          <w:color w:val="000000" w:themeColor="text1"/>
        </w:rPr>
        <w:t>if required</w:t>
      </w:r>
      <w:r>
        <w:rPr>
          <w:rFonts w:cstheme="minorHAnsi"/>
          <w:color w:val="000000" w:themeColor="text1"/>
        </w:rPr>
        <w:t xml:space="preserve">. </w:t>
      </w:r>
    </w:p>
    <w:p w14:paraId="18E34042" w14:textId="6F3CAE78" w:rsidR="00D64321" w:rsidRPr="00BE2F4C" w:rsidRDefault="00D64321" w:rsidP="00FF1137">
      <w:pPr>
        <w:spacing w:after="120"/>
        <w:rPr>
          <w:rFonts w:cstheme="minorHAnsi"/>
        </w:rPr>
      </w:pPr>
    </w:p>
    <w:sectPr w:rsidR="00D64321" w:rsidRPr="00BE2F4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C425" w14:textId="77777777" w:rsidR="007929E6" w:rsidRDefault="007929E6" w:rsidP="00DB2B78">
      <w:r>
        <w:separator/>
      </w:r>
    </w:p>
  </w:endnote>
  <w:endnote w:type="continuationSeparator" w:id="0">
    <w:p w14:paraId="4BD3911A" w14:textId="77777777" w:rsidR="007929E6" w:rsidRDefault="007929E6" w:rsidP="00DB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C782" w14:textId="35C80A92" w:rsidR="0094775F" w:rsidRPr="0030323E" w:rsidRDefault="0094775F" w:rsidP="0094775F">
    <w:pPr>
      <w:pStyle w:val="Footer"/>
      <w:jc w:val="right"/>
      <w:rPr>
        <w:sz w:val="20"/>
        <w:szCs w:val="20"/>
      </w:rPr>
    </w:pPr>
    <w:r w:rsidRPr="0030323E">
      <w:rPr>
        <w:color w:val="201F1E"/>
        <w:sz w:val="20"/>
        <w:szCs w:val="20"/>
        <w:shd w:val="clear" w:color="auto" w:fill="FFFFFF"/>
      </w:rPr>
      <w:tab/>
      <w:t xml:space="preserve">The Gannochy Trust </w:t>
    </w:r>
    <w:r w:rsidR="00A50C46">
      <w:rPr>
        <w:color w:val="201F1E"/>
        <w:sz w:val="20"/>
        <w:szCs w:val="20"/>
        <w:shd w:val="clear" w:color="auto" w:fill="FFFFFF"/>
      </w:rPr>
      <w:t xml:space="preserve">Property and </w:t>
    </w:r>
    <w:r>
      <w:rPr>
        <w:color w:val="201F1E"/>
        <w:sz w:val="20"/>
        <w:szCs w:val="20"/>
        <w:shd w:val="clear" w:color="auto" w:fill="FFFFFF"/>
      </w:rPr>
      <w:t>Estate Manager</w:t>
    </w:r>
    <w:r w:rsidRPr="0030323E">
      <w:rPr>
        <w:color w:val="201F1E"/>
        <w:sz w:val="20"/>
        <w:szCs w:val="20"/>
        <w:shd w:val="clear" w:color="auto" w:fill="FFFFFF"/>
      </w:rPr>
      <w:t xml:space="preserve"> Job Description </w:t>
    </w:r>
    <w:r w:rsidR="00A50C46">
      <w:rPr>
        <w:color w:val="201F1E"/>
        <w:sz w:val="20"/>
        <w:szCs w:val="20"/>
        <w:shd w:val="clear" w:color="auto" w:fill="FFFFFF"/>
      </w:rPr>
      <w:t>May</w:t>
    </w:r>
    <w:r w:rsidRPr="0030323E">
      <w:rPr>
        <w:color w:val="201F1E"/>
        <w:sz w:val="20"/>
        <w:szCs w:val="20"/>
        <w:shd w:val="clear" w:color="auto" w:fill="FFFFFF"/>
      </w:rPr>
      <w:t xml:space="preserve"> 202</w:t>
    </w:r>
    <w:r w:rsidR="00A50C46">
      <w:rPr>
        <w:color w:val="201F1E"/>
        <w:sz w:val="20"/>
        <w:szCs w:val="20"/>
        <w:shd w:val="clear" w:color="auto" w:fill="FFFFFF"/>
      </w:rPr>
      <w:t>6</w:t>
    </w:r>
  </w:p>
  <w:p w14:paraId="01C80548" w14:textId="4802443E" w:rsidR="00DB2B78" w:rsidRPr="0094775F" w:rsidRDefault="00DB2B78" w:rsidP="00947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8758" w14:textId="77777777" w:rsidR="007929E6" w:rsidRDefault="007929E6" w:rsidP="00DB2B78">
      <w:r>
        <w:separator/>
      </w:r>
    </w:p>
  </w:footnote>
  <w:footnote w:type="continuationSeparator" w:id="0">
    <w:p w14:paraId="7B52BFA7" w14:textId="77777777" w:rsidR="007929E6" w:rsidRDefault="007929E6" w:rsidP="00DB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8A56" w14:textId="077ED593" w:rsidR="00226FDC" w:rsidRDefault="00226FDC" w:rsidP="00226F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1B8"/>
    <w:multiLevelType w:val="hybridMultilevel"/>
    <w:tmpl w:val="1A5C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05C8"/>
    <w:multiLevelType w:val="hybridMultilevel"/>
    <w:tmpl w:val="F3DCD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29D3"/>
    <w:multiLevelType w:val="hybridMultilevel"/>
    <w:tmpl w:val="67F8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A7B59"/>
    <w:multiLevelType w:val="hybridMultilevel"/>
    <w:tmpl w:val="C2E2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781F"/>
    <w:multiLevelType w:val="hybridMultilevel"/>
    <w:tmpl w:val="3C4A6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170E"/>
    <w:multiLevelType w:val="hybridMultilevel"/>
    <w:tmpl w:val="46AE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E588A"/>
    <w:multiLevelType w:val="hybridMultilevel"/>
    <w:tmpl w:val="C3485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79B6"/>
    <w:multiLevelType w:val="hybridMultilevel"/>
    <w:tmpl w:val="2E32B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82389"/>
    <w:multiLevelType w:val="hybridMultilevel"/>
    <w:tmpl w:val="0874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00A1D"/>
    <w:multiLevelType w:val="hybridMultilevel"/>
    <w:tmpl w:val="6140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3E48"/>
    <w:multiLevelType w:val="hybridMultilevel"/>
    <w:tmpl w:val="FF783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059AC"/>
    <w:multiLevelType w:val="hybridMultilevel"/>
    <w:tmpl w:val="DBC0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73D15"/>
    <w:multiLevelType w:val="hybridMultilevel"/>
    <w:tmpl w:val="2F36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D1D43"/>
    <w:multiLevelType w:val="hybridMultilevel"/>
    <w:tmpl w:val="B9DA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C0099"/>
    <w:multiLevelType w:val="hybridMultilevel"/>
    <w:tmpl w:val="39DE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F4376"/>
    <w:multiLevelType w:val="hybridMultilevel"/>
    <w:tmpl w:val="06262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B25C0"/>
    <w:multiLevelType w:val="hybridMultilevel"/>
    <w:tmpl w:val="BCA45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3A61"/>
    <w:multiLevelType w:val="hybridMultilevel"/>
    <w:tmpl w:val="B740A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3ADC"/>
    <w:multiLevelType w:val="hybridMultilevel"/>
    <w:tmpl w:val="AA26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260BD"/>
    <w:multiLevelType w:val="hybridMultilevel"/>
    <w:tmpl w:val="99FCE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708594">
    <w:abstractNumId w:val="8"/>
  </w:num>
  <w:num w:numId="2" w16cid:durableId="506135758">
    <w:abstractNumId w:val="2"/>
  </w:num>
  <w:num w:numId="3" w16cid:durableId="1112214393">
    <w:abstractNumId w:val="6"/>
  </w:num>
  <w:num w:numId="4" w16cid:durableId="1335962738">
    <w:abstractNumId w:val="1"/>
  </w:num>
  <w:num w:numId="5" w16cid:durableId="977758544">
    <w:abstractNumId w:val="5"/>
  </w:num>
  <w:num w:numId="6" w16cid:durableId="219363876">
    <w:abstractNumId w:val="3"/>
  </w:num>
  <w:num w:numId="7" w16cid:durableId="1440639628">
    <w:abstractNumId w:val="11"/>
  </w:num>
  <w:num w:numId="8" w16cid:durableId="1298531624">
    <w:abstractNumId w:val="14"/>
  </w:num>
  <w:num w:numId="9" w16cid:durableId="1149178284">
    <w:abstractNumId w:val="0"/>
  </w:num>
  <w:num w:numId="10" w16cid:durableId="1806583375">
    <w:abstractNumId w:val="10"/>
  </w:num>
  <w:num w:numId="11" w16cid:durableId="80807263">
    <w:abstractNumId w:val="15"/>
  </w:num>
  <w:num w:numId="12" w16cid:durableId="410666187">
    <w:abstractNumId w:val="19"/>
  </w:num>
  <w:num w:numId="13" w16cid:durableId="2000188575">
    <w:abstractNumId w:val="16"/>
  </w:num>
  <w:num w:numId="14" w16cid:durableId="1729259185">
    <w:abstractNumId w:val="7"/>
  </w:num>
  <w:num w:numId="15" w16cid:durableId="1355155743">
    <w:abstractNumId w:val="12"/>
  </w:num>
  <w:num w:numId="16" w16cid:durableId="601761270">
    <w:abstractNumId w:val="18"/>
  </w:num>
  <w:num w:numId="17" w16cid:durableId="1983388847">
    <w:abstractNumId w:val="17"/>
  </w:num>
  <w:num w:numId="18" w16cid:durableId="1090665121">
    <w:abstractNumId w:val="9"/>
  </w:num>
  <w:num w:numId="19" w16cid:durableId="1979727229">
    <w:abstractNumId w:val="4"/>
  </w:num>
  <w:num w:numId="20" w16cid:durableId="837189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5B"/>
    <w:rsid w:val="00007338"/>
    <w:rsid w:val="00050DF0"/>
    <w:rsid w:val="000943BD"/>
    <w:rsid w:val="000B365D"/>
    <w:rsid w:val="000C12BE"/>
    <w:rsid w:val="000F3B6D"/>
    <w:rsid w:val="000F5C7F"/>
    <w:rsid w:val="00145013"/>
    <w:rsid w:val="00150C5B"/>
    <w:rsid w:val="0015140A"/>
    <w:rsid w:val="001A0F2F"/>
    <w:rsid w:val="002200D1"/>
    <w:rsid w:val="00226FDC"/>
    <w:rsid w:val="002A4D75"/>
    <w:rsid w:val="002D3124"/>
    <w:rsid w:val="0043446D"/>
    <w:rsid w:val="004366BB"/>
    <w:rsid w:val="00481FCC"/>
    <w:rsid w:val="004B2183"/>
    <w:rsid w:val="004C5619"/>
    <w:rsid w:val="00504EA8"/>
    <w:rsid w:val="0051272D"/>
    <w:rsid w:val="005323FD"/>
    <w:rsid w:val="00561AD3"/>
    <w:rsid w:val="00561C19"/>
    <w:rsid w:val="006234AE"/>
    <w:rsid w:val="006A3C1B"/>
    <w:rsid w:val="006E1329"/>
    <w:rsid w:val="006E2184"/>
    <w:rsid w:val="007929E6"/>
    <w:rsid w:val="008548AE"/>
    <w:rsid w:val="008C4787"/>
    <w:rsid w:val="008F0AC8"/>
    <w:rsid w:val="0094775F"/>
    <w:rsid w:val="009D489E"/>
    <w:rsid w:val="00A50C46"/>
    <w:rsid w:val="00AF568E"/>
    <w:rsid w:val="00B21746"/>
    <w:rsid w:val="00B56502"/>
    <w:rsid w:val="00B91E59"/>
    <w:rsid w:val="00B93666"/>
    <w:rsid w:val="00BE2999"/>
    <w:rsid w:val="00BE2F4C"/>
    <w:rsid w:val="00C666AD"/>
    <w:rsid w:val="00C825B7"/>
    <w:rsid w:val="00CC2EA9"/>
    <w:rsid w:val="00D64321"/>
    <w:rsid w:val="00DB2B78"/>
    <w:rsid w:val="00DB2BE2"/>
    <w:rsid w:val="00E1554D"/>
    <w:rsid w:val="00E16189"/>
    <w:rsid w:val="00E73975"/>
    <w:rsid w:val="00EB09AE"/>
    <w:rsid w:val="00F2251E"/>
    <w:rsid w:val="00FA7B2C"/>
    <w:rsid w:val="00FB1F71"/>
    <w:rsid w:val="00FC28B4"/>
    <w:rsid w:val="00FD260E"/>
    <w:rsid w:val="00FF1137"/>
    <w:rsid w:val="00FF622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7290"/>
  <w15:chartTrackingRefBased/>
  <w15:docId w15:val="{DDA88781-B951-44FB-AD4B-4CA9994F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5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137"/>
    <w:pPr>
      <w:spacing w:after="120"/>
      <w:outlineLvl w:val="1"/>
    </w:pPr>
    <w:rPr>
      <w:rFonts w:asciiTheme="minorHAnsi" w:hAnsiTheme="minorHAnsi" w:cstheme="min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C5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DB2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B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2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B78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F1137"/>
    <w:rPr>
      <w:rFonts w:cstheme="minorHAns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5053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Catriona Mackie</DisplayName>
        <AccountId>21</AccountId>
        <AccountType/>
      </UserInfo>
      <UserInfo>
        <DisplayName>David Currie</DisplayName>
        <AccountId>842</AccountId>
        <AccountType/>
      </UserInfo>
      <UserInfo>
        <DisplayName>Hannah Farman</DisplayName>
        <AccountId>1372</AccountId>
        <AccountType/>
      </UserInfo>
    </Team>
    <BusinessType xmlns="5b12561d-b03a-47d5-9db5-4e2bbf9ffb11">Repeat Business</BusinessType>
    <DocumentType xmlns="5b12561d-b03a-47d5-9db5-4e2bbf9ffb11" xsi:nil="true"/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52E7E290-4E7D-4DBB-BC78-42C4F6D8B70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0EB51DA-79B5-43D1-8F50-F2DC3E439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06AA9-3BA7-4EA1-8729-E7A10DC7E225}">
  <ds:schemaRefs>
    <ds:schemaRef ds:uri="http://schemas.microsoft.com/office/2006/metadata/properties"/>
    <ds:schemaRef ds:uri="http://schemas.microsoft.com/office/infopath/2007/PartnerControls"/>
    <ds:schemaRef ds:uri="5b12561d-b03a-47d5-9db5-4e2bbf9ffb11"/>
  </ds:schemaRefs>
</ds:datastoreItem>
</file>

<file path=customXml/itemProps4.xml><?xml version="1.0" encoding="utf-8"?>
<ds:datastoreItem xmlns:ds="http://schemas.openxmlformats.org/officeDocument/2006/customXml" ds:itemID="{089C0853-88C4-40C9-8F26-4BAF727E142D}"/>
</file>

<file path=customXml/itemProps5.xml><?xml version="1.0" encoding="utf-8"?>
<ds:datastoreItem xmlns:ds="http://schemas.openxmlformats.org/officeDocument/2006/customXml" ds:itemID="{3FC26B53-3880-44C7-8D62-4BE055AFD2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1134</Words>
  <Characters>6637</Characters>
  <Application>Microsoft Office Word</Application>
  <DocSecurity>0</DocSecurity>
  <Lines>158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McCreadie</dc:creator>
  <cp:keywords/>
  <dc:description/>
  <cp:lastModifiedBy>Andy Duncan</cp:lastModifiedBy>
  <cp:revision>6</cp:revision>
  <dcterms:created xsi:type="dcterms:W3CDTF">2026-05-04T15:07:00Z</dcterms:created>
  <dcterms:modified xsi:type="dcterms:W3CDTF">2026-05-05T08:30:00Z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