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3" w:type="dxa"/>
        <w:jc w:val="center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"/>
        <w:gridCol w:w="3958"/>
        <w:gridCol w:w="3031"/>
        <w:gridCol w:w="3498"/>
      </w:tblGrid>
      <w:tr w:rsidR="0052203A" w14:paraId="6D190B38" w14:textId="77777777" w:rsidTr="664D6F4A">
        <w:trPr>
          <w:gridBefore w:val="1"/>
          <w:wBefore w:w="6" w:type="dxa"/>
          <w:trHeight w:val="2165"/>
          <w:jc w:val="center"/>
        </w:trPr>
        <w:tc>
          <w:tcPr>
            <w:tcW w:w="39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6DD155" w14:textId="70F80A13" w:rsidR="0052203A" w:rsidRDefault="00326F55">
            <w:r>
              <w:rPr>
                <w:noProof/>
              </w:rPr>
              <w:drawing>
                <wp:inline distT="0" distB="0" distL="0" distR="0" wp14:anchorId="76A77302" wp14:editId="10F41A87">
                  <wp:extent cx="1997075" cy="621030"/>
                  <wp:effectExtent l="0" t="0" r="3175" b="7620"/>
                  <wp:docPr id="1" name="Picture 1" descr="A black and orang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orang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7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F50210E" w14:textId="77777777" w:rsidR="0052203A" w:rsidRPr="00C53682" w:rsidRDefault="0052203A" w:rsidP="00C53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0675AF8" w14:textId="77777777" w:rsidR="0052203A" w:rsidRDefault="0052203A" w:rsidP="00C53682">
            <w:pPr>
              <w:jc w:val="center"/>
              <w:rPr>
                <w:b/>
                <w:bCs/>
                <w:sz w:val="32"/>
                <w:szCs w:val="32"/>
              </w:rPr>
            </w:pPr>
            <w:r w:rsidRPr="00C53682">
              <w:rPr>
                <w:b/>
                <w:bCs/>
                <w:sz w:val="32"/>
                <w:szCs w:val="32"/>
              </w:rPr>
              <w:t>Job Description</w:t>
            </w:r>
          </w:p>
          <w:p w14:paraId="53047568" w14:textId="3A6B5722" w:rsidR="007D0B4A" w:rsidRPr="00C53682" w:rsidRDefault="00331668" w:rsidP="00C536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Chief Executive Officer </w:t>
            </w:r>
            <w:r w:rsidR="00557FB6" w:rsidRPr="0021408E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2203A" w14:paraId="2DDFC0D4" w14:textId="77777777" w:rsidTr="664D6F4A">
        <w:trPr>
          <w:gridBefore w:val="1"/>
          <w:wBefore w:w="6" w:type="dxa"/>
          <w:jc w:val="center"/>
        </w:trPr>
        <w:tc>
          <w:tcPr>
            <w:tcW w:w="39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ECD31B4" w14:textId="09DFE3A7" w:rsidR="0052203A" w:rsidRPr="00C53682" w:rsidRDefault="0052203A">
            <w:pPr>
              <w:rPr>
                <w:b/>
                <w:bCs/>
              </w:rPr>
            </w:pPr>
            <w:bookmarkStart w:id="0" w:name="_Hlk61427220"/>
            <w:r w:rsidRPr="00C53682">
              <w:rPr>
                <w:b/>
                <w:bCs/>
              </w:rPr>
              <w:t>Reports to</w:t>
            </w:r>
          </w:p>
        </w:tc>
        <w:tc>
          <w:tcPr>
            <w:tcW w:w="652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14B3E8" w14:textId="77777777" w:rsidR="0052203A" w:rsidRDefault="004B4D82">
            <w:r>
              <w:t>Board</w:t>
            </w:r>
          </w:p>
          <w:p w14:paraId="10F8A507" w14:textId="6E9D6478" w:rsidR="00AD215F" w:rsidRDefault="00AD215F"/>
        </w:tc>
      </w:tr>
      <w:bookmarkEnd w:id="0"/>
      <w:tr w:rsidR="006C79FA" w14:paraId="58DCB37B" w14:textId="77777777" w:rsidTr="664D6F4A">
        <w:trPr>
          <w:gridBefore w:val="1"/>
          <w:wBefore w:w="6" w:type="dxa"/>
          <w:jc w:val="center"/>
        </w:trPr>
        <w:tc>
          <w:tcPr>
            <w:tcW w:w="39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924D88" w14:textId="77777777" w:rsidR="006C79FA" w:rsidRPr="00C53682" w:rsidRDefault="006C79FA" w:rsidP="006C79FA">
            <w:pPr>
              <w:rPr>
                <w:b/>
                <w:bCs/>
              </w:rPr>
            </w:pPr>
            <w:r w:rsidRPr="00C53682">
              <w:rPr>
                <w:b/>
                <w:bCs/>
              </w:rPr>
              <w:t>Job Purpose</w:t>
            </w:r>
          </w:p>
        </w:tc>
        <w:tc>
          <w:tcPr>
            <w:tcW w:w="6529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581912" w14:textId="77777777" w:rsidR="006111F3" w:rsidRDefault="004B4D82" w:rsidP="005308B6">
            <w:r>
              <w:rPr>
                <w:rFonts w:cstheme="minorHAnsi"/>
              </w:rPr>
              <w:t xml:space="preserve">Strategically </w:t>
            </w:r>
            <w:r w:rsidRPr="00487A01">
              <w:rPr>
                <w:rFonts w:cstheme="minorHAnsi"/>
              </w:rPr>
              <w:t xml:space="preserve">lead, shape and develop </w:t>
            </w:r>
            <w:r>
              <w:rPr>
                <w:rFonts w:cstheme="minorHAnsi"/>
              </w:rPr>
              <w:t xml:space="preserve">Trust as a </w:t>
            </w:r>
            <w:r w:rsidRPr="00487A01">
              <w:rPr>
                <w:rFonts w:cstheme="minorHAnsi"/>
              </w:rPr>
              <w:t>customer-centric</w:t>
            </w:r>
            <w:r>
              <w:rPr>
                <w:rFonts w:cstheme="minorHAnsi"/>
              </w:rPr>
              <w:t>, empowered and growing organisation that’s redefining standards in service and performance with vision, passion and integrity</w:t>
            </w:r>
            <w:r w:rsidRPr="00574DFF">
              <w:t xml:space="preserve"> </w:t>
            </w:r>
          </w:p>
          <w:p w14:paraId="0FEB81BC" w14:textId="663AE087" w:rsidR="00AD215F" w:rsidRPr="00574DFF" w:rsidRDefault="00AD215F" w:rsidP="005308B6"/>
        </w:tc>
      </w:tr>
      <w:tr w:rsidR="008D6C0D" w14:paraId="58CEAB24" w14:textId="77777777" w:rsidTr="664D6F4A">
        <w:trPr>
          <w:gridBefore w:val="1"/>
          <w:wBefore w:w="6" w:type="dxa"/>
          <w:jc w:val="center"/>
        </w:trPr>
        <w:tc>
          <w:tcPr>
            <w:tcW w:w="1048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2B3CF8" w14:textId="4ED5241B" w:rsidR="008D6C0D" w:rsidRPr="00C53682" w:rsidRDefault="001A0FA0" w:rsidP="00504AA1">
            <w:pPr>
              <w:jc w:val="center"/>
              <w:rPr>
                <w:b/>
                <w:bCs/>
              </w:rPr>
            </w:pPr>
            <w:bookmarkStart w:id="1" w:name="_Hlk56417032"/>
            <w:r>
              <w:rPr>
                <w:b/>
                <w:bCs/>
              </w:rPr>
              <w:t xml:space="preserve">Values and </w:t>
            </w:r>
            <w:r w:rsidR="00CC733B">
              <w:rPr>
                <w:b/>
                <w:bCs/>
              </w:rPr>
              <w:t>Behaviours</w:t>
            </w:r>
          </w:p>
        </w:tc>
      </w:tr>
      <w:bookmarkEnd w:id="1"/>
      <w:tr w:rsidR="00153E66" w:rsidRPr="003B6AF9" w14:paraId="2F02BF65" w14:textId="77777777" w:rsidTr="664D6F4A">
        <w:trPr>
          <w:jc w:val="center"/>
        </w:trPr>
        <w:tc>
          <w:tcPr>
            <w:tcW w:w="3964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55CCD9" w14:textId="77777777" w:rsidR="00153E66" w:rsidRDefault="00153E66" w:rsidP="00BD69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  <w:t>Believe in better</w:t>
            </w:r>
            <w:r>
              <w:rPr>
                <w:rStyle w:val="eop"/>
                <w:rFonts w:ascii="Calibri" w:hAnsi="Calibri" w:cs="Calibri"/>
                <w:color w:val="2F5496"/>
                <w:sz w:val="22"/>
                <w:szCs w:val="22"/>
              </w:rPr>
              <w:t> </w:t>
            </w:r>
          </w:p>
          <w:p w14:paraId="11A08CCF" w14:textId="77777777" w:rsidR="00153E66" w:rsidRDefault="00153E66" w:rsidP="00153E6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Strive to make every experience exceptional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468ADC" w14:textId="77777777" w:rsidR="00153E66" w:rsidRDefault="00153E66" w:rsidP="00153E6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Make every decision and action a responsible one; compliant, ethical, respectful and good for our planet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49F376" w14:textId="77777777" w:rsidR="00153E66" w:rsidRDefault="00153E66" w:rsidP="00153E6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Think commercially and compassionately to deliver exceptional value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80DD207" w14:textId="77777777" w:rsidR="00153E66" w:rsidRPr="003B6AF9" w:rsidRDefault="00153E66" w:rsidP="00153E6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Strive for simple and be data led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3F406B" w14:textId="718C47AF" w:rsidR="00153E66" w:rsidRPr="003B6AF9" w:rsidRDefault="00153E66" w:rsidP="00153E6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B6AF9">
              <w:rPr>
                <w:rStyle w:val="normaltextrun"/>
                <w:rFonts w:ascii="Calibri" w:hAnsi="Calibri" w:cs="Calibri"/>
                <w:sz w:val="22"/>
                <w:szCs w:val="22"/>
              </w:rPr>
              <w:t>Make incremental improvements </w:t>
            </w:r>
            <w:proofErr w:type="spellStart"/>
            <w:r w:rsidRPr="003B6AF9">
              <w:rPr>
                <w:rStyle w:val="normaltextrun"/>
                <w:rFonts w:ascii="Calibri" w:hAnsi="Calibri" w:cs="Calibri"/>
                <w:sz w:val="22"/>
                <w:szCs w:val="22"/>
              </w:rPr>
              <w:t>everyday</w:t>
            </w:r>
            <w:proofErr w:type="spellEnd"/>
            <w:r w:rsidR="00AD215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</w:t>
            </w:r>
            <w:r w:rsidRPr="003B6AF9">
              <w:rPr>
                <w:rStyle w:val="normaltextrun"/>
                <w:rFonts w:ascii="Calibri" w:hAnsi="Calibri" w:cs="Calibri"/>
                <w:sz w:val="22"/>
                <w:szCs w:val="22"/>
              </w:rPr>
              <w:t>set new standards we can all be proud of.</w:t>
            </w:r>
            <w:r w:rsidRPr="003B6AF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697159A" w14:textId="77777777" w:rsidR="00153E66" w:rsidRDefault="00153E66" w:rsidP="00BD69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  <w:t>Here for each other</w:t>
            </w:r>
            <w:r>
              <w:rPr>
                <w:rStyle w:val="eop"/>
                <w:rFonts w:ascii="Calibri" w:hAnsi="Calibri" w:cs="Calibri"/>
                <w:color w:val="2F5496"/>
                <w:sz w:val="22"/>
                <w:szCs w:val="22"/>
              </w:rPr>
              <w:t> </w:t>
            </w:r>
          </w:p>
          <w:p w14:paraId="6D24686B" w14:textId="77777777" w:rsidR="00153E66" w:rsidRDefault="00153E66" w:rsidP="00153E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Be kind, listen closely, trust and be trusted as we encourage and support each other to bring out our best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C6C8E8" w14:textId="77777777" w:rsidR="00153E66" w:rsidRDefault="00153E66" w:rsidP="00153E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Promote inclusivity, embrace diversity and recruit on fit first</w:t>
            </w:r>
          </w:p>
          <w:p w14:paraId="6D1645D1" w14:textId="77777777" w:rsidR="00153E66" w:rsidRPr="003B6AF9" w:rsidRDefault="00153E66" w:rsidP="00153E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B6AF9">
              <w:rPr>
                <w:rStyle w:val="normaltextrun"/>
                <w:rFonts w:ascii="Calibri" w:hAnsi="Calibri" w:cs="Calibri"/>
                <w:sz w:val="22"/>
                <w:szCs w:val="22"/>
              </w:rPr>
              <w:t>Welcome partnerships and collaborations so we might enjoy the benefits that new perspectives bring.</w:t>
            </w:r>
            <w:r w:rsidRPr="003B6AF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9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816574" w14:textId="77777777" w:rsidR="00153E66" w:rsidRDefault="00153E66" w:rsidP="00BD69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2F5496"/>
                <w:sz w:val="22"/>
                <w:szCs w:val="22"/>
              </w:rPr>
              <w:t>Love to learn</w:t>
            </w:r>
            <w:r>
              <w:rPr>
                <w:rStyle w:val="eop"/>
                <w:rFonts w:ascii="Calibri" w:hAnsi="Calibri" w:cs="Calibri"/>
                <w:color w:val="2F5496"/>
                <w:sz w:val="22"/>
                <w:szCs w:val="22"/>
              </w:rPr>
              <w:t> </w:t>
            </w:r>
          </w:p>
          <w:p w14:paraId="211DD6CE" w14:textId="77777777" w:rsidR="00153E66" w:rsidRDefault="00153E66" w:rsidP="00153E6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Be curious to try, fail and learn by experimenting inside a safe space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0C65124" w14:textId="77777777" w:rsidR="00153E66" w:rsidRDefault="00153E66" w:rsidP="00153E6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 to developing yourself and your skills and others along the way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237D50" w14:textId="77777777" w:rsidR="00153E66" w:rsidRPr="003B6AF9" w:rsidRDefault="00153E66" w:rsidP="00153E6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Take pride in contributing to the bigger picture, and help us to grow sustainably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38B387C" w14:textId="77777777" w:rsidR="00153E66" w:rsidRPr="003B6AF9" w:rsidRDefault="00153E66" w:rsidP="00153E6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B6AF9">
              <w:rPr>
                <w:rStyle w:val="normaltextrun"/>
                <w:rFonts w:ascii="Calibri" w:hAnsi="Calibri" w:cs="Calibri"/>
                <w:sz w:val="22"/>
                <w:szCs w:val="22"/>
              </w:rPr>
              <w:t>Take the lead.  Be confident with your ideas, voice and actions. </w:t>
            </w:r>
            <w:r w:rsidRPr="003B6AF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C79FA" w14:paraId="6F93446D" w14:textId="77777777" w:rsidTr="664D6F4A">
        <w:trPr>
          <w:gridBefore w:val="1"/>
          <w:wBefore w:w="6" w:type="dxa"/>
          <w:jc w:val="center"/>
        </w:trPr>
        <w:tc>
          <w:tcPr>
            <w:tcW w:w="1048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F63B7E9" w14:textId="2E7E3927" w:rsidR="006C79FA" w:rsidRPr="00C53682" w:rsidRDefault="006C79FA" w:rsidP="006C79FA">
            <w:pPr>
              <w:rPr>
                <w:b/>
                <w:bCs/>
              </w:rPr>
            </w:pPr>
            <w:r>
              <w:rPr>
                <w:b/>
                <w:bCs/>
              </w:rPr>
              <w:t>Accountabilities</w:t>
            </w:r>
          </w:p>
        </w:tc>
      </w:tr>
      <w:tr w:rsidR="006C79FA" w14:paraId="6BF23CDC" w14:textId="77777777" w:rsidTr="664D6F4A">
        <w:trPr>
          <w:gridBefore w:val="1"/>
          <w:wBefore w:w="6" w:type="dxa"/>
          <w:jc w:val="center"/>
        </w:trPr>
        <w:tc>
          <w:tcPr>
            <w:tcW w:w="1048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C0CC89" w14:textId="45B126FF" w:rsidR="007B1FD9" w:rsidRPr="004E30FC" w:rsidRDefault="007B1FD9" w:rsidP="007B1FD9">
            <w:pPr>
              <w:pStyle w:val="ListParagraph"/>
              <w:numPr>
                <w:ilvl w:val="0"/>
                <w:numId w:val="3"/>
              </w:numPr>
            </w:pPr>
            <w:r w:rsidRPr="004E30FC">
              <w:t>In conjunction with the Executive Team</w:t>
            </w:r>
            <w:r>
              <w:t>,</w:t>
            </w:r>
            <w:r w:rsidRPr="004E30FC">
              <w:t xml:space="preserve"> strategically direct, plan and manage all aspects of the work of Trust to ensure effective implementation of the strategy set by the Board</w:t>
            </w:r>
            <w:r w:rsidR="00091302">
              <w:t>.</w:t>
            </w:r>
          </w:p>
          <w:p w14:paraId="4A737EA8" w14:textId="12864FD4" w:rsidR="007B1FD9" w:rsidRPr="004E30FC" w:rsidRDefault="007B1FD9" w:rsidP="007B1FD9">
            <w:pPr>
              <w:pStyle w:val="ListParagraph"/>
              <w:numPr>
                <w:ilvl w:val="0"/>
                <w:numId w:val="3"/>
              </w:numPr>
            </w:pPr>
            <w:r w:rsidRPr="004E30FC">
              <w:t xml:space="preserve">Advise and report to the </w:t>
            </w:r>
            <w:r>
              <w:t>B</w:t>
            </w:r>
            <w:r w:rsidRPr="004E30FC">
              <w:t xml:space="preserve">oard and the </w:t>
            </w:r>
            <w:r>
              <w:t>A</w:t>
            </w:r>
            <w:r w:rsidRPr="004E30FC">
              <w:t xml:space="preserve">udit &amp; </w:t>
            </w:r>
            <w:r>
              <w:t>P</w:t>
            </w:r>
            <w:r w:rsidRPr="004E30FC">
              <w:t>erformance sub-committee on all aspects of policy, performance, statutory/regulatory/legal/finance</w:t>
            </w:r>
            <w:r>
              <w:t>/Health &amp; Safety</w:t>
            </w:r>
            <w:r w:rsidRPr="004E30FC">
              <w:t xml:space="preserve"> and governance issues, and all other matters relevant to the work of Trust</w:t>
            </w:r>
            <w:r w:rsidR="00091302">
              <w:t>.</w:t>
            </w:r>
          </w:p>
          <w:p w14:paraId="4BCED988" w14:textId="539B93EA" w:rsidR="007B1FD9" w:rsidRPr="004E30FC" w:rsidRDefault="007B1FD9" w:rsidP="007B1FD9">
            <w:pPr>
              <w:pStyle w:val="ListParagraph"/>
              <w:numPr>
                <w:ilvl w:val="0"/>
                <w:numId w:val="3"/>
              </w:numPr>
            </w:pPr>
            <w:r w:rsidRPr="004E30FC">
              <w:t xml:space="preserve">Ensure that all customers receive the highest quality </w:t>
            </w:r>
            <w:proofErr w:type="gramStart"/>
            <w:r w:rsidRPr="004E30FC">
              <w:t xml:space="preserve">of </w:t>
            </w:r>
            <w:r>
              <w:t xml:space="preserve"> housing</w:t>
            </w:r>
            <w:proofErr w:type="gramEnd"/>
            <w:r>
              <w:t>, care and support and related</w:t>
            </w:r>
            <w:r w:rsidRPr="004E30FC">
              <w:t xml:space="preserve"> services and are at the heart of everything Trust delivers</w:t>
            </w:r>
            <w:r w:rsidR="00091302">
              <w:t>.</w:t>
            </w:r>
          </w:p>
          <w:p w14:paraId="597C22D4" w14:textId="4E5CA7BB" w:rsidR="007B1FD9" w:rsidRDefault="007B1FD9" w:rsidP="007B1FD9">
            <w:pPr>
              <w:pStyle w:val="ListParagraph"/>
              <w:numPr>
                <w:ilvl w:val="0"/>
                <w:numId w:val="3"/>
              </w:numPr>
            </w:pPr>
            <w:r w:rsidRPr="004E30FC">
              <w:t>Co-ordinate and lead the preparation, delivery and regular review of Trust’s</w:t>
            </w:r>
            <w:r>
              <w:t xml:space="preserve"> strategy</w:t>
            </w:r>
            <w:r w:rsidRPr="004E30FC">
              <w:t xml:space="preserve"> and </w:t>
            </w:r>
            <w:r>
              <w:t>b</w:t>
            </w:r>
            <w:r w:rsidRPr="004E30FC">
              <w:t xml:space="preserve">usiness </w:t>
            </w:r>
            <w:r>
              <w:t>p</w:t>
            </w:r>
            <w:r w:rsidRPr="004E30FC">
              <w:t>lan whilst ensuring appropriate operational and management systems are in place to monitor and report on performance against strategic objectives</w:t>
            </w:r>
            <w:r w:rsidR="00091302">
              <w:t>.</w:t>
            </w:r>
          </w:p>
          <w:p w14:paraId="0A50F27D" w14:textId="793055E8" w:rsidR="007B1FD9" w:rsidRPr="004E30FC" w:rsidRDefault="007B1FD9" w:rsidP="007B1FD9">
            <w:pPr>
              <w:pStyle w:val="ListParagraph"/>
              <w:numPr>
                <w:ilvl w:val="0"/>
                <w:numId w:val="3"/>
              </w:numPr>
            </w:pPr>
            <w:r>
              <w:t>Inspire, lead and develop a high performing Executive Team</w:t>
            </w:r>
            <w:r w:rsidR="00091302">
              <w:t>.</w:t>
            </w:r>
          </w:p>
          <w:p w14:paraId="5E736639" w14:textId="33A918FC" w:rsidR="007B1FD9" w:rsidRPr="004E30FC" w:rsidRDefault="007B1FD9" w:rsidP="007B1FD9">
            <w:pPr>
              <w:pStyle w:val="ListParagraph"/>
              <w:numPr>
                <w:ilvl w:val="0"/>
                <w:numId w:val="3"/>
              </w:numPr>
            </w:pPr>
            <w:r w:rsidRPr="004E30FC">
              <w:t>Whilst maintaining and developing the traditional core business of Trust, proactively seek opportunities for growth in service</w:t>
            </w:r>
            <w:r>
              <w:t>s</w:t>
            </w:r>
            <w:r w:rsidRPr="004E30FC">
              <w:t xml:space="preserve"> and</w:t>
            </w:r>
            <w:r>
              <w:t xml:space="preserve"> </w:t>
            </w:r>
            <w:proofErr w:type="gramStart"/>
            <w:r>
              <w:t xml:space="preserve">future </w:t>
            </w:r>
            <w:r w:rsidRPr="004E30FC">
              <w:t xml:space="preserve"> business</w:t>
            </w:r>
            <w:proofErr w:type="gramEnd"/>
            <w:r w:rsidRPr="004E30FC">
              <w:t xml:space="preserve"> development</w:t>
            </w:r>
            <w:r>
              <w:t>.</w:t>
            </w:r>
            <w:r w:rsidRPr="004E30FC">
              <w:t xml:space="preserve">  </w:t>
            </w:r>
            <w:r>
              <w:t>Provide visionary leadership to maximise the opportunities in an increasingly digital age</w:t>
            </w:r>
            <w:r w:rsidR="00091302">
              <w:t>.</w:t>
            </w:r>
          </w:p>
          <w:p w14:paraId="0C25771F" w14:textId="77777777" w:rsidR="007B1FD9" w:rsidRDefault="007B1FD9" w:rsidP="007B1FD9">
            <w:pPr>
              <w:pStyle w:val="ListParagraph"/>
              <w:numPr>
                <w:ilvl w:val="0"/>
                <w:numId w:val="4"/>
              </w:numPr>
            </w:pPr>
            <w:bookmarkStart w:id="2" w:name="_Hlk55469626"/>
            <w:r>
              <w:t xml:space="preserve">Lead on governance and financial plans to meet strategy along with external statutory and regulatory obligations and internal performance and financial targets. </w:t>
            </w:r>
          </w:p>
          <w:p w14:paraId="14578EA5" w14:textId="5D918BB2" w:rsidR="007B1FD9" w:rsidRDefault="007B1FD9" w:rsidP="007B1FD9">
            <w:pPr>
              <w:pStyle w:val="ListParagraph"/>
              <w:numPr>
                <w:ilvl w:val="0"/>
                <w:numId w:val="4"/>
              </w:numPr>
            </w:pPr>
            <w:r>
              <w:t>Ensure comprehensive financial and risk management strategies are developed and implemented and build organisational resilience to ensure Trust thrives in periods of economic instability</w:t>
            </w:r>
            <w:r w:rsidR="00091302">
              <w:t>.</w:t>
            </w:r>
            <w:r>
              <w:t xml:space="preserve"> </w:t>
            </w:r>
          </w:p>
          <w:p w14:paraId="7E08141F" w14:textId="7223AC2F" w:rsidR="007B1FD9" w:rsidRDefault="007B1FD9" w:rsidP="007B1FD9">
            <w:pPr>
              <w:pStyle w:val="ListParagraph"/>
              <w:numPr>
                <w:ilvl w:val="0"/>
                <w:numId w:val="4"/>
              </w:numPr>
            </w:pPr>
            <w:r>
              <w:t xml:space="preserve">Lead on the development and promotion of all Trust’s products, services and activity and build and enhance relationships and partnerships with key stakeholder groups. Provide leadership that ensures </w:t>
            </w:r>
            <w:proofErr w:type="gramStart"/>
            <w:r>
              <w:t>that  new</w:t>
            </w:r>
            <w:proofErr w:type="gramEnd"/>
            <w:r>
              <w:t xml:space="preserve"> perspectives, ideas, and technology keep Trust at the leading edge</w:t>
            </w:r>
            <w:r w:rsidR="00091302">
              <w:t>.</w:t>
            </w:r>
          </w:p>
          <w:p w14:paraId="16F8F4B5" w14:textId="5B2D4101" w:rsidR="007B1FD9" w:rsidRDefault="007B1FD9" w:rsidP="007B1FD9">
            <w:pPr>
              <w:pStyle w:val="ListParagraph"/>
              <w:numPr>
                <w:ilvl w:val="0"/>
                <w:numId w:val="4"/>
              </w:numPr>
            </w:pPr>
            <w:r>
              <w:t xml:space="preserve">Passionately promote and welcome diversity in all its </w:t>
            </w:r>
            <w:proofErr w:type="gramStart"/>
            <w:r>
              <w:t>forms, and</w:t>
            </w:r>
            <w:proofErr w:type="gramEnd"/>
            <w:r>
              <w:t xml:space="preserve"> ensure compliance with all Trust policies and procedures</w:t>
            </w:r>
            <w:bookmarkEnd w:id="2"/>
            <w:r w:rsidR="00091302">
              <w:t>.</w:t>
            </w:r>
          </w:p>
          <w:p w14:paraId="2EBDF902" w14:textId="77777777" w:rsidR="00675168" w:rsidRDefault="00675168" w:rsidP="007B1FD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i/>
                <w:iCs/>
              </w:rPr>
            </w:pPr>
          </w:p>
          <w:p w14:paraId="6C49F2BD" w14:textId="0A53B12D" w:rsidR="00AD215F" w:rsidRPr="005C7C09" w:rsidRDefault="00AD215F" w:rsidP="007B1FD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i/>
                <w:iCs/>
              </w:rPr>
            </w:pPr>
          </w:p>
        </w:tc>
      </w:tr>
      <w:tr w:rsidR="006C79FA" w14:paraId="5A030ACF" w14:textId="77777777" w:rsidTr="664D6F4A">
        <w:trPr>
          <w:gridBefore w:val="1"/>
          <w:wBefore w:w="6" w:type="dxa"/>
          <w:jc w:val="center"/>
        </w:trPr>
        <w:tc>
          <w:tcPr>
            <w:tcW w:w="1048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E4B4E2D" w14:textId="44353BE4" w:rsidR="006C79FA" w:rsidRPr="00C53682" w:rsidRDefault="007C608A" w:rsidP="006C79F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Knowledge &amp; Experience</w:t>
            </w:r>
          </w:p>
        </w:tc>
      </w:tr>
      <w:tr w:rsidR="006C79FA" w14:paraId="4E0779E2" w14:textId="77777777" w:rsidTr="664D6F4A">
        <w:trPr>
          <w:gridBefore w:val="1"/>
          <w:wBefore w:w="6" w:type="dxa"/>
          <w:jc w:val="center"/>
        </w:trPr>
        <w:tc>
          <w:tcPr>
            <w:tcW w:w="10487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FB3EC7" w14:textId="716E952F" w:rsidR="0099788E" w:rsidRPr="00FE2126" w:rsidRDefault="0099788E" w:rsidP="0099788E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FE2126">
              <w:t>Possession of a degree/ tertiary education level qualification, or substantial executive experience at Director level or above in a people related organisation</w:t>
            </w:r>
            <w:r w:rsidR="00091302">
              <w:t>.</w:t>
            </w:r>
          </w:p>
          <w:p w14:paraId="3DA41F40" w14:textId="3A5E0D7B" w:rsidR="0099788E" w:rsidRDefault="0099788E" w:rsidP="0099788E">
            <w:pPr>
              <w:pStyle w:val="ListParagraph"/>
              <w:numPr>
                <w:ilvl w:val="0"/>
                <w:numId w:val="5"/>
              </w:numPr>
            </w:pPr>
            <w:r>
              <w:t>Able to think outside the box strategically, with an entrepreneurial approach to widen organisational horizons</w:t>
            </w:r>
            <w:r w:rsidR="00091302">
              <w:t>.</w:t>
            </w:r>
          </w:p>
          <w:p w14:paraId="5C4FB49D" w14:textId="4538069E" w:rsidR="0099788E" w:rsidRDefault="0099788E" w:rsidP="0099788E">
            <w:pPr>
              <w:pStyle w:val="ListParagraph"/>
              <w:numPr>
                <w:ilvl w:val="0"/>
                <w:numId w:val="5"/>
              </w:numPr>
            </w:pPr>
            <w:r>
              <w:t>Strong interpersonal skills, with the impact to build relationships, network appropriately, and represent the organisation across the sector</w:t>
            </w:r>
            <w:r w:rsidR="00091302">
              <w:t>.</w:t>
            </w:r>
          </w:p>
          <w:p w14:paraId="78D0C71E" w14:textId="1162BA8F" w:rsidR="0099788E" w:rsidRDefault="0099788E" w:rsidP="0099788E">
            <w:pPr>
              <w:pStyle w:val="ListParagraph"/>
              <w:numPr>
                <w:ilvl w:val="0"/>
                <w:numId w:val="5"/>
              </w:numPr>
            </w:pPr>
            <w:r>
              <w:t xml:space="preserve">Ability to quickly develop a strategic understanding of the business and financial challenges and opportunities facing </w:t>
            </w:r>
            <w:proofErr w:type="gramStart"/>
            <w:r>
              <w:t>Trust, and</w:t>
            </w:r>
            <w:proofErr w:type="gramEnd"/>
            <w:r>
              <w:t xml:space="preserve"> establish priorities accordingly</w:t>
            </w:r>
            <w:r w:rsidR="00091302">
              <w:t>.</w:t>
            </w:r>
          </w:p>
          <w:p w14:paraId="7C73D32A" w14:textId="139BCDA7" w:rsidR="0099788E" w:rsidRDefault="0099788E" w:rsidP="0099788E">
            <w:pPr>
              <w:pStyle w:val="ListParagraph"/>
              <w:numPr>
                <w:ilvl w:val="0"/>
                <w:numId w:val="5"/>
              </w:numPr>
            </w:pPr>
            <w:r>
              <w:t>Experience of leading others successfully through change and uncertainty. Embraces appropriate change personally</w:t>
            </w:r>
            <w:r w:rsidR="00091302">
              <w:t>.</w:t>
            </w:r>
          </w:p>
          <w:p w14:paraId="28764ABC" w14:textId="77777777" w:rsidR="00847648" w:rsidRDefault="0099788E" w:rsidP="0099788E">
            <w:pPr>
              <w:pStyle w:val="ListParagraph"/>
              <w:numPr>
                <w:ilvl w:val="0"/>
                <w:numId w:val="5"/>
              </w:numPr>
            </w:pPr>
            <w:r>
              <w:t>Working with almost complete autonomy, determine clear priorities and manage workload within a pressurised and dynamic operating environment.</w:t>
            </w:r>
          </w:p>
          <w:p w14:paraId="5EDFE2AA" w14:textId="44356C91" w:rsidR="0099788E" w:rsidRDefault="0099788E" w:rsidP="0099788E">
            <w:pPr>
              <w:pStyle w:val="ListParagraph"/>
            </w:pPr>
          </w:p>
        </w:tc>
      </w:tr>
    </w:tbl>
    <w:p w14:paraId="03CC5A29" w14:textId="77777777" w:rsidR="00E2416E" w:rsidRDefault="00E2416E"/>
    <w:sectPr w:rsidR="00E2416E" w:rsidSect="00B86F1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0133" w14:textId="77777777" w:rsidR="005168BA" w:rsidRDefault="005168BA" w:rsidP="006C512E">
      <w:pPr>
        <w:spacing w:after="0" w:line="240" w:lineRule="auto"/>
      </w:pPr>
      <w:r>
        <w:separator/>
      </w:r>
    </w:p>
  </w:endnote>
  <w:endnote w:type="continuationSeparator" w:id="0">
    <w:p w14:paraId="39551354" w14:textId="77777777" w:rsidR="005168BA" w:rsidRDefault="005168BA" w:rsidP="006C512E">
      <w:pPr>
        <w:spacing w:after="0" w:line="240" w:lineRule="auto"/>
      </w:pPr>
      <w:r>
        <w:continuationSeparator/>
      </w:r>
    </w:p>
  </w:endnote>
  <w:endnote w:type="continuationNotice" w:id="1">
    <w:p w14:paraId="3A4C69E9" w14:textId="77777777" w:rsidR="005168BA" w:rsidRDefault="005168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8DE7" w14:textId="77777777" w:rsidR="005168BA" w:rsidRDefault="005168BA" w:rsidP="006C512E">
      <w:pPr>
        <w:spacing w:after="0" w:line="240" w:lineRule="auto"/>
      </w:pPr>
      <w:r>
        <w:separator/>
      </w:r>
    </w:p>
  </w:footnote>
  <w:footnote w:type="continuationSeparator" w:id="0">
    <w:p w14:paraId="07B40A1F" w14:textId="77777777" w:rsidR="005168BA" w:rsidRDefault="005168BA" w:rsidP="006C512E">
      <w:pPr>
        <w:spacing w:after="0" w:line="240" w:lineRule="auto"/>
      </w:pPr>
      <w:r>
        <w:continuationSeparator/>
      </w:r>
    </w:p>
  </w:footnote>
  <w:footnote w:type="continuationNotice" w:id="1">
    <w:p w14:paraId="71B41149" w14:textId="77777777" w:rsidR="005168BA" w:rsidRDefault="005168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B5D"/>
    <w:multiLevelType w:val="multilevel"/>
    <w:tmpl w:val="5BA2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07A65"/>
    <w:multiLevelType w:val="hybridMultilevel"/>
    <w:tmpl w:val="ABA0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6AE"/>
    <w:multiLevelType w:val="hybridMultilevel"/>
    <w:tmpl w:val="814E2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241D8"/>
    <w:multiLevelType w:val="hybridMultilevel"/>
    <w:tmpl w:val="7556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24B4"/>
    <w:multiLevelType w:val="multilevel"/>
    <w:tmpl w:val="A25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A2C24"/>
    <w:multiLevelType w:val="multilevel"/>
    <w:tmpl w:val="3C1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FA752F"/>
    <w:multiLevelType w:val="multilevel"/>
    <w:tmpl w:val="A4B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B61D7E"/>
    <w:multiLevelType w:val="multilevel"/>
    <w:tmpl w:val="55F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E51EBB"/>
    <w:multiLevelType w:val="multilevel"/>
    <w:tmpl w:val="378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245D71"/>
    <w:multiLevelType w:val="hybridMultilevel"/>
    <w:tmpl w:val="E61C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E53BF"/>
    <w:multiLevelType w:val="hybridMultilevel"/>
    <w:tmpl w:val="142E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1577"/>
    <w:multiLevelType w:val="multilevel"/>
    <w:tmpl w:val="780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E519F0"/>
    <w:multiLevelType w:val="hybridMultilevel"/>
    <w:tmpl w:val="C620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07342">
    <w:abstractNumId w:val="3"/>
  </w:num>
  <w:num w:numId="2" w16cid:durableId="831914568">
    <w:abstractNumId w:val="1"/>
  </w:num>
  <w:num w:numId="3" w16cid:durableId="867907593">
    <w:abstractNumId w:val="9"/>
  </w:num>
  <w:num w:numId="4" w16cid:durableId="1612855293">
    <w:abstractNumId w:val="10"/>
  </w:num>
  <w:num w:numId="5" w16cid:durableId="1361971280">
    <w:abstractNumId w:val="12"/>
  </w:num>
  <w:num w:numId="6" w16cid:durableId="1336610127">
    <w:abstractNumId w:val="2"/>
  </w:num>
  <w:num w:numId="7" w16cid:durableId="2073312990">
    <w:abstractNumId w:val="7"/>
  </w:num>
  <w:num w:numId="8" w16cid:durableId="730152041">
    <w:abstractNumId w:val="0"/>
  </w:num>
  <w:num w:numId="9" w16cid:durableId="353922886">
    <w:abstractNumId w:val="5"/>
  </w:num>
  <w:num w:numId="10" w16cid:durableId="585072193">
    <w:abstractNumId w:val="11"/>
  </w:num>
  <w:num w:numId="11" w16cid:durableId="1321620902">
    <w:abstractNumId w:val="8"/>
  </w:num>
  <w:num w:numId="12" w16cid:durableId="1196961071">
    <w:abstractNumId w:val="6"/>
  </w:num>
  <w:num w:numId="13" w16cid:durableId="651373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3A"/>
    <w:rsid w:val="0000008B"/>
    <w:rsid w:val="0001618D"/>
    <w:rsid w:val="00021E01"/>
    <w:rsid w:val="000236A0"/>
    <w:rsid w:val="00042F0B"/>
    <w:rsid w:val="00047AF8"/>
    <w:rsid w:val="00064F09"/>
    <w:rsid w:val="0007067B"/>
    <w:rsid w:val="00080D1E"/>
    <w:rsid w:val="00082EE9"/>
    <w:rsid w:val="00091302"/>
    <w:rsid w:val="000975E4"/>
    <w:rsid w:val="000A7BE0"/>
    <w:rsid w:val="000C7469"/>
    <w:rsid w:val="00115A92"/>
    <w:rsid w:val="00116F9E"/>
    <w:rsid w:val="001200DC"/>
    <w:rsid w:val="00124267"/>
    <w:rsid w:val="00127DED"/>
    <w:rsid w:val="00130FE0"/>
    <w:rsid w:val="00153E66"/>
    <w:rsid w:val="00154991"/>
    <w:rsid w:val="00156C01"/>
    <w:rsid w:val="00177BA2"/>
    <w:rsid w:val="00187FA6"/>
    <w:rsid w:val="001936B6"/>
    <w:rsid w:val="001A0FA0"/>
    <w:rsid w:val="001A44DE"/>
    <w:rsid w:val="001A7D1B"/>
    <w:rsid w:val="001C0079"/>
    <w:rsid w:val="001C20CE"/>
    <w:rsid w:val="001D01AC"/>
    <w:rsid w:val="001E5D7B"/>
    <w:rsid w:val="00207330"/>
    <w:rsid w:val="00207D60"/>
    <w:rsid w:val="00210EF8"/>
    <w:rsid w:val="0021135D"/>
    <w:rsid w:val="0021408E"/>
    <w:rsid w:val="002159B8"/>
    <w:rsid w:val="002268BA"/>
    <w:rsid w:val="002318B5"/>
    <w:rsid w:val="00236ACA"/>
    <w:rsid w:val="00243583"/>
    <w:rsid w:val="00250391"/>
    <w:rsid w:val="002537B3"/>
    <w:rsid w:val="00254A8B"/>
    <w:rsid w:val="00255E18"/>
    <w:rsid w:val="002613F3"/>
    <w:rsid w:val="00261EED"/>
    <w:rsid w:val="00272882"/>
    <w:rsid w:val="0028520A"/>
    <w:rsid w:val="00290E74"/>
    <w:rsid w:val="002A600F"/>
    <w:rsid w:val="002B0FC1"/>
    <w:rsid w:val="002C56A9"/>
    <w:rsid w:val="002D291A"/>
    <w:rsid w:val="002D29C6"/>
    <w:rsid w:val="002E3289"/>
    <w:rsid w:val="002F3856"/>
    <w:rsid w:val="003001CA"/>
    <w:rsid w:val="00313C99"/>
    <w:rsid w:val="0031436E"/>
    <w:rsid w:val="00326F55"/>
    <w:rsid w:val="003310AD"/>
    <w:rsid w:val="00331668"/>
    <w:rsid w:val="00331D06"/>
    <w:rsid w:val="003334A2"/>
    <w:rsid w:val="00342FB6"/>
    <w:rsid w:val="003451F0"/>
    <w:rsid w:val="0035559D"/>
    <w:rsid w:val="0035703B"/>
    <w:rsid w:val="00362CFE"/>
    <w:rsid w:val="00380F9A"/>
    <w:rsid w:val="0039084A"/>
    <w:rsid w:val="003B3874"/>
    <w:rsid w:val="003B61AC"/>
    <w:rsid w:val="003B688B"/>
    <w:rsid w:val="003D32D1"/>
    <w:rsid w:val="003E2878"/>
    <w:rsid w:val="003E7E9A"/>
    <w:rsid w:val="003F3019"/>
    <w:rsid w:val="00406702"/>
    <w:rsid w:val="00413778"/>
    <w:rsid w:val="00427432"/>
    <w:rsid w:val="004555D6"/>
    <w:rsid w:val="00461C9C"/>
    <w:rsid w:val="00462C10"/>
    <w:rsid w:val="00465985"/>
    <w:rsid w:val="00465F1A"/>
    <w:rsid w:val="004735F4"/>
    <w:rsid w:val="004778D7"/>
    <w:rsid w:val="00490607"/>
    <w:rsid w:val="00494794"/>
    <w:rsid w:val="004B4D82"/>
    <w:rsid w:val="004C3387"/>
    <w:rsid w:val="004C36D6"/>
    <w:rsid w:val="004D7177"/>
    <w:rsid w:val="004E65E1"/>
    <w:rsid w:val="004E6887"/>
    <w:rsid w:val="004F2FA4"/>
    <w:rsid w:val="0051293D"/>
    <w:rsid w:val="005168BA"/>
    <w:rsid w:val="005205F5"/>
    <w:rsid w:val="0052203A"/>
    <w:rsid w:val="005308B6"/>
    <w:rsid w:val="005320C8"/>
    <w:rsid w:val="005355D0"/>
    <w:rsid w:val="00557FB6"/>
    <w:rsid w:val="00564998"/>
    <w:rsid w:val="00574DFF"/>
    <w:rsid w:val="005949DC"/>
    <w:rsid w:val="005951E7"/>
    <w:rsid w:val="0059543C"/>
    <w:rsid w:val="005A1C72"/>
    <w:rsid w:val="005C6C5E"/>
    <w:rsid w:val="005C7C09"/>
    <w:rsid w:val="005D15D4"/>
    <w:rsid w:val="005D1762"/>
    <w:rsid w:val="005D2AD8"/>
    <w:rsid w:val="005E621D"/>
    <w:rsid w:val="00600D3C"/>
    <w:rsid w:val="00603982"/>
    <w:rsid w:val="0061021C"/>
    <w:rsid w:val="006111F3"/>
    <w:rsid w:val="0061577F"/>
    <w:rsid w:val="00617683"/>
    <w:rsid w:val="00630F04"/>
    <w:rsid w:val="0063357A"/>
    <w:rsid w:val="006503F8"/>
    <w:rsid w:val="00657FA3"/>
    <w:rsid w:val="0066617A"/>
    <w:rsid w:val="00675168"/>
    <w:rsid w:val="0068187D"/>
    <w:rsid w:val="00686201"/>
    <w:rsid w:val="00690C32"/>
    <w:rsid w:val="006A77D1"/>
    <w:rsid w:val="006B49D6"/>
    <w:rsid w:val="006B5ABB"/>
    <w:rsid w:val="006B6983"/>
    <w:rsid w:val="006C512E"/>
    <w:rsid w:val="006C7358"/>
    <w:rsid w:val="006C79FA"/>
    <w:rsid w:val="006D1739"/>
    <w:rsid w:val="006D6392"/>
    <w:rsid w:val="0070244E"/>
    <w:rsid w:val="007069B7"/>
    <w:rsid w:val="00722EA2"/>
    <w:rsid w:val="00732FD1"/>
    <w:rsid w:val="0073767C"/>
    <w:rsid w:val="00742A0B"/>
    <w:rsid w:val="0074415D"/>
    <w:rsid w:val="00753CAF"/>
    <w:rsid w:val="00755E53"/>
    <w:rsid w:val="007560C9"/>
    <w:rsid w:val="0075756F"/>
    <w:rsid w:val="00761507"/>
    <w:rsid w:val="00781CB0"/>
    <w:rsid w:val="00782DD6"/>
    <w:rsid w:val="00782F10"/>
    <w:rsid w:val="0079280E"/>
    <w:rsid w:val="007B1FD9"/>
    <w:rsid w:val="007C3819"/>
    <w:rsid w:val="007C608A"/>
    <w:rsid w:val="007C6191"/>
    <w:rsid w:val="007D0833"/>
    <w:rsid w:val="007D0B4A"/>
    <w:rsid w:val="007D1C22"/>
    <w:rsid w:val="007F543B"/>
    <w:rsid w:val="008220BF"/>
    <w:rsid w:val="00847648"/>
    <w:rsid w:val="008511CF"/>
    <w:rsid w:val="00867844"/>
    <w:rsid w:val="00870532"/>
    <w:rsid w:val="00883A6C"/>
    <w:rsid w:val="0088428D"/>
    <w:rsid w:val="00884B96"/>
    <w:rsid w:val="0089465C"/>
    <w:rsid w:val="008969E5"/>
    <w:rsid w:val="008A6143"/>
    <w:rsid w:val="008B156F"/>
    <w:rsid w:val="008B3C29"/>
    <w:rsid w:val="008B65AE"/>
    <w:rsid w:val="008C7895"/>
    <w:rsid w:val="008D1418"/>
    <w:rsid w:val="008D1C4A"/>
    <w:rsid w:val="008D6C0D"/>
    <w:rsid w:val="008D72FE"/>
    <w:rsid w:val="008E520B"/>
    <w:rsid w:val="008F7A18"/>
    <w:rsid w:val="0090031B"/>
    <w:rsid w:val="009128A9"/>
    <w:rsid w:val="00916DD8"/>
    <w:rsid w:val="00917FD9"/>
    <w:rsid w:val="00923497"/>
    <w:rsid w:val="0095303E"/>
    <w:rsid w:val="009819E6"/>
    <w:rsid w:val="0099788E"/>
    <w:rsid w:val="009B1894"/>
    <w:rsid w:val="009BF598"/>
    <w:rsid w:val="009C2FD0"/>
    <w:rsid w:val="009C6384"/>
    <w:rsid w:val="009D50C8"/>
    <w:rsid w:val="009D50F6"/>
    <w:rsid w:val="009D6426"/>
    <w:rsid w:val="009E20D8"/>
    <w:rsid w:val="00A00A8E"/>
    <w:rsid w:val="00A06C4F"/>
    <w:rsid w:val="00A4318A"/>
    <w:rsid w:val="00A44298"/>
    <w:rsid w:val="00A478CD"/>
    <w:rsid w:val="00A5272A"/>
    <w:rsid w:val="00A52774"/>
    <w:rsid w:val="00A52BF0"/>
    <w:rsid w:val="00A610BB"/>
    <w:rsid w:val="00A65230"/>
    <w:rsid w:val="00A6677E"/>
    <w:rsid w:val="00A7511B"/>
    <w:rsid w:val="00AA2CA2"/>
    <w:rsid w:val="00AA47A3"/>
    <w:rsid w:val="00AD215F"/>
    <w:rsid w:val="00AD67D0"/>
    <w:rsid w:val="00AE03EA"/>
    <w:rsid w:val="00AE486B"/>
    <w:rsid w:val="00AF28EC"/>
    <w:rsid w:val="00AF2C53"/>
    <w:rsid w:val="00AF33CD"/>
    <w:rsid w:val="00B10EF9"/>
    <w:rsid w:val="00B164A5"/>
    <w:rsid w:val="00B17B4E"/>
    <w:rsid w:val="00B43979"/>
    <w:rsid w:val="00B62FD4"/>
    <w:rsid w:val="00B71720"/>
    <w:rsid w:val="00B86F1A"/>
    <w:rsid w:val="00B959DB"/>
    <w:rsid w:val="00BB297A"/>
    <w:rsid w:val="00BC3B85"/>
    <w:rsid w:val="00BF0EE7"/>
    <w:rsid w:val="00BF1CF3"/>
    <w:rsid w:val="00BF5597"/>
    <w:rsid w:val="00C16073"/>
    <w:rsid w:val="00C20297"/>
    <w:rsid w:val="00C26766"/>
    <w:rsid w:val="00C31F71"/>
    <w:rsid w:val="00C34FD8"/>
    <w:rsid w:val="00C53682"/>
    <w:rsid w:val="00C67F1D"/>
    <w:rsid w:val="00C7296F"/>
    <w:rsid w:val="00C738E3"/>
    <w:rsid w:val="00C93AB3"/>
    <w:rsid w:val="00CA3466"/>
    <w:rsid w:val="00CC36DD"/>
    <w:rsid w:val="00CC5124"/>
    <w:rsid w:val="00CC733B"/>
    <w:rsid w:val="00CD062F"/>
    <w:rsid w:val="00CD6EEA"/>
    <w:rsid w:val="00CF1602"/>
    <w:rsid w:val="00CF38FC"/>
    <w:rsid w:val="00D16598"/>
    <w:rsid w:val="00D37C40"/>
    <w:rsid w:val="00D413C8"/>
    <w:rsid w:val="00D72E2A"/>
    <w:rsid w:val="00D872D6"/>
    <w:rsid w:val="00D87F95"/>
    <w:rsid w:val="00DA0497"/>
    <w:rsid w:val="00DB0D0E"/>
    <w:rsid w:val="00DB31A2"/>
    <w:rsid w:val="00DC1503"/>
    <w:rsid w:val="00DC1E1B"/>
    <w:rsid w:val="00DC47BA"/>
    <w:rsid w:val="00DC7133"/>
    <w:rsid w:val="00DC7CA9"/>
    <w:rsid w:val="00DD18DA"/>
    <w:rsid w:val="00DF7D61"/>
    <w:rsid w:val="00E05F1B"/>
    <w:rsid w:val="00E1368F"/>
    <w:rsid w:val="00E13916"/>
    <w:rsid w:val="00E2082E"/>
    <w:rsid w:val="00E22BC1"/>
    <w:rsid w:val="00E2416E"/>
    <w:rsid w:val="00E259E9"/>
    <w:rsid w:val="00E26E4F"/>
    <w:rsid w:val="00E27FD7"/>
    <w:rsid w:val="00E3074E"/>
    <w:rsid w:val="00E327BA"/>
    <w:rsid w:val="00E41A24"/>
    <w:rsid w:val="00E42AA7"/>
    <w:rsid w:val="00E529EE"/>
    <w:rsid w:val="00E83574"/>
    <w:rsid w:val="00EA5755"/>
    <w:rsid w:val="00EB52D0"/>
    <w:rsid w:val="00EB6121"/>
    <w:rsid w:val="00EB7084"/>
    <w:rsid w:val="00EC079A"/>
    <w:rsid w:val="00EC63CC"/>
    <w:rsid w:val="00EF33D0"/>
    <w:rsid w:val="00EF59B4"/>
    <w:rsid w:val="00EF79B0"/>
    <w:rsid w:val="00F046D0"/>
    <w:rsid w:val="00F11C0B"/>
    <w:rsid w:val="00F1350E"/>
    <w:rsid w:val="00F14DA3"/>
    <w:rsid w:val="00F1509C"/>
    <w:rsid w:val="00F33AC7"/>
    <w:rsid w:val="00F40353"/>
    <w:rsid w:val="00F46D20"/>
    <w:rsid w:val="00F625BD"/>
    <w:rsid w:val="00F92EB1"/>
    <w:rsid w:val="00FA4E8F"/>
    <w:rsid w:val="00FE5350"/>
    <w:rsid w:val="00FE6CA9"/>
    <w:rsid w:val="00FF0D9A"/>
    <w:rsid w:val="00FF2C3A"/>
    <w:rsid w:val="00FF3D1A"/>
    <w:rsid w:val="0184D10F"/>
    <w:rsid w:val="019CFC52"/>
    <w:rsid w:val="02577E1F"/>
    <w:rsid w:val="03F34E80"/>
    <w:rsid w:val="05D99ADE"/>
    <w:rsid w:val="0612BC05"/>
    <w:rsid w:val="07148568"/>
    <w:rsid w:val="07756B3F"/>
    <w:rsid w:val="08A7077D"/>
    <w:rsid w:val="0C40EEDC"/>
    <w:rsid w:val="0CB70795"/>
    <w:rsid w:val="0D45ECA6"/>
    <w:rsid w:val="0D47262E"/>
    <w:rsid w:val="0D826626"/>
    <w:rsid w:val="0DF5E79A"/>
    <w:rsid w:val="0E70D882"/>
    <w:rsid w:val="10BA06E8"/>
    <w:rsid w:val="12758F6F"/>
    <w:rsid w:val="12A6E30F"/>
    <w:rsid w:val="134787A9"/>
    <w:rsid w:val="1409724A"/>
    <w:rsid w:val="14298B13"/>
    <w:rsid w:val="1741130C"/>
    <w:rsid w:val="17612BD5"/>
    <w:rsid w:val="177266AC"/>
    <w:rsid w:val="18776476"/>
    <w:rsid w:val="19275F6A"/>
    <w:rsid w:val="1AB1F4F4"/>
    <w:rsid w:val="1AC32FCB"/>
    <w:rsid w:val="1AC46953"/>
    <w:rsid w:val="1C1C71B5"/>
    <w:rsid w:val="1C45D7CF"/>
    <w:rsid w:val="1C4DC555"/>
    <w:rsid w:val="1D4AD599"/>
    <w:rsid w:val="1D7F6193"/>
    <w:rsid w:val="1D9B26DF"/>
    <w:rsid w:val="1DFAD08D"/>
    <w:rsid w:val="1EA41783"/>
    <w:rsid w:val="1F2C0824"/>
    <w:rsid w:val="206000AD"/>
    <w:rsid w:val="208A63E1"/>
    <w:rsid w:val="21B877D5"/>
    <w:rsid w:val="277AE208"/>
    <w:rsid w:val="27ADD3D7"/>
    <w:rsid w:val="299CAED0"/>
    <w:rsid w:val="29EDBA96"/>
    <w:rsid w:val="2B445107"/>
    <w:rsid w:val="2CD44F92"/>
    <w:rsid w:val="2DEE7EA9"/>
    <w:rsid w:val="2F9B89E1"/>
    <w:rsid w:val="300BF054"/>
    <w:rsid w:val="33D8286D"/>
    <w:rsid w:val="346EFB04"/>
    <w:rsid w:val="368C0808"/>
    <w:rsid w:val="3746F218"/>
    <w:rsid w:val="38170239"/>
    <w:rsid w:val="38680DFF"/>
    <w:rsid w:val="39EBB31D"/>
    <w:rsid w:val="3A1D06BD"/>
    <w:rsid w:val="3BCA11F5"/>
    <w:rsid w:val="3C1A633B"/>
    <w:rsid w:val="3D3B7F22"/>
    <w:rsid w:val="3DFDEE75"/>
    <w:rsid w:val="3EF377D0"/>
    <w:rsid w:val="405AF4A1"/>
    <w:rsid w:val="40C56968"/>
    <w:rsid w:val="417D3E15"/>
    <w:rsid w:val="43AAC0A6"/>
    <w:rsid w:val="43B2AE2C"/>
    <w:rsid w:val="44321436"/>
    <w:rsid w:val="46801ACB"/>
    <w:rsid w:val="46FB89C5"/>
    <w:rsid w:val="48EC5CFC"/>
    <w:rsid w:val="4ABCB957"/>
    <w:rsid w:val="4AF599DA"/>
    <w:rsid w:val="4DEC07EC"/>
    <w:rsid w:val="4E56A0B6"/>
    <w:rsid w:val="4EC40D33"/>
    <w:rsid w:val="50913134"/>
    <w:rsid w:val="52069571"/>
    <w:rsid w:val="545B4970"/>
    <w:rsid w:val="5999535D"/>
    <w:rsid w:val="5AA5674F"/>
    <w:rsid w:val="5CD0F41F"/>
    <w:rsid w:val="6117BB71"/>
    <w:rsid w:val="61509BF4"/>
    <w:rsid w:val="6372C2CB"/>
    <w:rsid w:val="64A16513"/>
    <w:rsid w:val="64C574EC"/>
    <w:rsid w:val="664D6F4A"/>
    <w:rsid w:val="6786FCF5"/>
    <w:rsid w:val="67F13118"/>
    <w:rsid w:val="6974D636"/>
    <w:rsid w:val="699E3C50"/>
    <w:rsid w:val="6C3F0A7B"/>
    <w:rsid w:val="6E0F66D6"/>
    <w:rsid w:val="6FFC42FD"/>
    <w:rsid w:val="70156B5A"/>
    <w:rsid w:val="7166BFBE"/>
    <w:rsid w:val="717FE81B"/>
    <w:rsid w:val="72AE4BFF"/>
    <w:rsid w:val="73269FF8"/>
    <w:rsid w:val="75E5ECC1"/>
    <w:rsid w:val="766B8481"/>
    <w:rsid w:val="77DDEEC8"/>
    <w:rsid w:val="784FB8A2"/>
    <w:rsid w:val="78B09BD8"/>
    <w:rsid w:val="7B82BDA3"/>
    <w:rsid w:val="7C19903A"/>
    <w:rsid w:val="7CF3EE62"/>
    <w:rsid w:val="7EC8A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C97"/>
  <w15:chartTrackingRefBased/>
  <w15:docId w15:val="{6114E7CD-DA5E-49CD-886C-2E60244D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0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2E"/>
  </w:style>
  <w:style w:type="paragraph" w:styleId="Footer">
    <w:name w:val="footer"/>
    <w:basedOn w:val="Normal"/>
    <w:link w:val="FooterChar"/>
    <w:uiPriority w:val="99"/>
    <w:unhideWhenUsed/>
    <w:rsid w:val="006C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2E"/>
  </w:style>
  <w:style w:type="paragraph" w:customStyle="1" w:styleId="paragraph">
    <w:name w:val="paragraph"/>
    <w:basedOn w:val="Normal"/>
    <w:rsid w:val="001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153E66"/>
  </w:style>
  <w:style w:type="character" w:customStyle="1" w:styleId="eop">
    <w:name w:val="eop"/>
    <w:basedOn w:val="DefaultParagraphFont"/>
    <w:rsid w:val="00153E66"/>
  </w:style>
  <w:style w:type="paragraph" w:styleId="Revision">
    <w:name w:val="Revision"/>
    <w:hidden/>
    <w:uiPriority w:val="99"/>
    <w:semiHidden/>
    <w:rsid w:val="00465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4943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32284039-3ACF-4610-B819-06E6C4972312}">
  <ds:schemaRefs>
    <ds:schemaRef ds:uri="66e0449d-7e92-417d-bdc1-c05609f74a7c"/>
    <ds:schemaRef ds:uri="http://schemas.microsoft.com/office/2006/documentManagement/types"/>
    <ds:schemaRef ds:uri="http://purl.org/dc/elements/1.1/"/>
    <ds:schemaRef ds:uri="df27c46b-9fa2-4a7d-bd89-c9ed723de3b7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20B42-4273-44FA-BA43-D33912C5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448B4-5CB9-4753-A074-E3CB55BFFC7C}"/>
</file>

<file path=customXml/itemProps4.xml><?xml version="1.0" encoding="utf-8"?>
<ds:datastoreItem xmlns:ds="http://schemas.openxmlformats.org/officeDocument/2006/customXml" ds:itemID="{00FF7307-1E3F-4986-B033-E9A78163BD6A}"/>
</file>

<file path=customXml/itemProps5.xml><?xml version="1.0" encoding="utf-8"?>
<ds:datastoreItem xmlns:ds="http://schemas.openxmlformats.org/officeDocument/2006/customXml" ds:itemID="{FD5F78FD-EBA4-47BA-8C35-299499B78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Eckersley</dc:creator>
  <cp:keywords/>
  <dc:description/>
  <cp:lastModifiedBy>Sarah Holland</cp:lastModifiedBy>
  <cp:revision>2</cp:revision>
  <cp:lastPrinted>2020-11-03T10:02:00Z</cp:lastPrinted>
  <dcterms:created xsi:type="dcterms:W3CDTF">2025-09-01T13:50:00Z</dcterms:created>
  <dcterms:modified xsi:type="dcterms:W3CDTF">2025-09-01T13:50:00Z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