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1640" w14:textId="23408A40" w:rsidR="006238BA" w:rsidRPr="008A2F41" w:rsidRDefault="00EB697B" w:rsidP="001421FD">
      <w:pPr>
        <w:pStyle w:val="NormalWeb"/>
        <w:spacing w:line="276" w:lineRule="auto"/>
        <w:jc w:val="both"/>
        <w:rPr>
          <w:rFonts w:ascii="Palatino" w:hAnsi="Palatino" w:cs="Calibri"/>
          <w:b/>
          <w:bCs/>
          <w:color w:val="0432FF"/>
          <w:sz w:val="22"/>
          <w:szCs w:val="22"/>
        </w:rPr>
      </w:pPr>
      <w:r w:rsidRPr="008A2F41">
        <w:rPr>
          <w:rFonts w:ascii="Palatino" w:hAnsi="Palatino" w:cs="Calibri"/>
          <w:b/>
          <w:bCs/>
          <w:color w:val="0432FF"/>
          <w:sz w:val="22"/>
          <w:szCs w:val="22"/>
        </w:rPr>
        <w:t xml:space="preserve">1. </w:t>
      </w:r>
      <w:r w:rsidRPr="008A2F41">
        <w:rPr>
          <w:rFonts w:ascii="Palatino" w:hAnsi="Palatino" w:cs="Calibri"/>
          <w:b/>
          <w:bCs/>
          <w:color w:val="0432FF"/>
          <w:sz w:val="22"/>
          <w:szCs w:val="22"/>
        </w:rPr>
        <w:tab/>
      </w:r>
      <w:r w:rsidR="006238BA" w:rsidRPr="008A2F41">
        <w:rPr>
          <w:rFonts w:ascii="Palatino" w:hAnsi="Palatino" w:cs="Calibri"/>
          <w:b/>
          <w:bCs/>
          <w:color w:val="0432FF"/>
          <w:sz w:val="22"/>
          <w:szCs w:val="22"/>
        </w:rPr>
        <w:t>The Hamilton Buildings</w:t>
      </w:r>
    </w:p>
    <w:p w14:paraId="5B4D3600" w14:textId="3DEE3859" w:rsidR="00003542" w:rsidRPr="001421FD" w:rsidRDefault="006238BA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The former Royal High School buildings</w:t>
      </w:r>
      <w:r w:rsidR="00003542" w:rsidRPr="001421FD">
        <w:rPr>
          <w:rFonts w:ascii="Palatino" w:hAnsi="Palatino" w:cs="Calibri"/>
          <w:sz w:val="22"/>
          <w:szCs w:val="22"/>
        </w:rPr>
        <w:t>, situated</w:t>
      </w:r>
      <w:r w:rsidRPr="001421FD">
        <w:rPr>
          <w:rFonts w:ascii="Palatino" w:hAnsi="Palatino" w:cs="Calibri"/>
          <w:sz w:val="22"/>
          <w:szCs w:val="22"/>
        </w:rPr>
        <w:t xml:space="preserve"> </w:t>
      </w:r>
      <w:r w:rsidR="00003542" w:rsidRPr="001421FD">
        <w:rPr>
          <w:rFonts w:ascii="Palatino" w:hAnsi="Palatino" w:cs="Calibri"/>
          <w:sz w:val="22"/>
          <w:szCs w:val="22"/>
        </w:rPr>
        <w:t xml:space="preserve">below Calton Hill in Edinburgh, </w:t>
      </w:r>
      <w:r w:rsidRPr="001421FD">
        <w:rPr>
          <w:rFonts w:ascii="Palatino" w:hAnsi="Palatino" w:cs="Calibri"/>
          <w:sz w:val="22"/>
          <w:szCs w:val="22"/>
        </w:rPr>
        <w:t xml:space="preserve">were designed by Thomas </w:t>
      </w:r>
      <w:proofErr w:type="gramStart"/>
      <w:r w:rsidR="00003542" w:rsidRPr="001421FD">
        <w:rPr>
          <w:rFonts w:ascii="Palatino" w:hAnsi="Palatino" w:cs="Calibri"/>
          <w:sz w:val="22"/>
          <w:szCs w:val="22"/>
        </w:rPr>
        <w:t>Hamilton</w:t>
      </w:r>
      <w:proofErr w:type="gramEnd"/>
      <w:r w:rsidR="00EF7CEB">
        <w:rPr>
          <w:rFonts w:ascii="Palatino" w:hAnsi="Palatino" w:cs="Calibri"/>
          <w:sz w:val="22"/>
          <w:szCs w:val="22"/>
        </w:rPr>
        <w:t xml:space="preserve"> and completed</w:t>
      </w:r>
      <w:r w:rsidRPr="001421FD">
        <w:rPr>
          <w:rFonts w:ascii="Palatino" w:hAnsi="Palatino" w:cs="Calibri"/>
          <w:sz w:val="22"/>
          <w:szCs w:val="22"/>
        </w:rPr>
        <w:t xml:space="preserve"> in 1829</w:t>
      </w:r>
      <w:r w:rsidR="00003542" w:rsidRPr="001421FD">
        <w:rPr>
          <w:rFonts w:ascii="Palatino" w:hAnsi="Palatino" w:cs="Calibri"/>
          <w:sz w:val="22"/>
          <w:szCs w:val="22"/>
        </w:rPr>
        <w:t xml:space="preserve">. </w:t>
      </w:r>
      <w:r w:rsidR="00003542" w:rsidRPr="001421FD">
        <w:rPr>
          <w:rFonts w:ascii="Palatino" w:hAnsi="Palatino" w:cs="Arial"/>
          <w:sz w:val="22"/>
          <w:szCs w:val="22"/>
        </w:rPr>
        <w:t>For almost 200 years since, these buildings have proudly served their original purpose as a physical link between the city’s Old and New Town</w:t>
      </w:r>
      <w:r w:rsidR="00FD63F6" w:rsidRPr="001421FD">
        <w:rPr>
          <w:rFonts w:ascii="Palatino" w:hAnsi="Palatino" w:cs="Arial"/>
          <w:sz w:val="22"/>
          <w:szCs w:val="22"/>
        </w:rPr>
        <w:t>s</w:t>
      </w:r>
      <w:r w:rsidR="00003542" w:rsidRPr="001421FD">
        <w:rPr>
          <w:rFonts w:ascii="Palatino" w:hAnsi="Palatino" w:cs="Arial"/>
          <w:sz w:val="22"/>
          <w:szCs w:val="22"/>
        </w:rPr>
        <w:t>.</w:t>
      </w:r>
      <w:r w:rsidR="00003542" w:rsidRPr="001421FD">
        <w:rPr>
          <w:rFonts w:ascii="Palatino" w:hAnsi="Palatino"/>
          <w:sz w:val="22"/>
          <w:szCs w:val="22"/>
        </w:rPr>
        <w:t xml:space="preserve"> </w:t>
      </w:r>
      <w:r w:rsidRPr="001421FD">
        <w:rPr>
          <w:rFonts w:ascii="Palatino" w:hAnsi="Palatino" w:cs="Arial"/>
          <w:sz w:val="22"/>
          <w:szCs w:val="22"/>
        </w:rPr>
        <w:t xml:space="preserve">Today </w:t>
      </w:r>
      <w:r w:rsidR="00003542" w:rsidRPr="001421FD">
        <w:rPr>
          <w:rFonts w:ascii="Palatino" w:hAnsi="Palatino" w:cs="Arial"/>
          <w:sz w:val="22"/>
          <w:szCs w:val="22"/>
        </w:rPr>
        <w:t>they are</w:t>
      </w:r>
      <w:r w:rsidRPr="001421FD">
        <w:rPr>
          <w:rFonts w:ascii="Palatino" w:hAnsi="Palatino" w:cs="Arial"/>
          <w:sz w:val="22"/>
          <w:szCs w:val="22"/>
        </w:rPr>
        <w:t xml:space="preserve"> an exceptional example of the neo-classical architecture for which Edinburgh is famous</w:t>
      </w:r>
      <w:r w:rsidR="00003542" w:rsidRPr="001421FD">
        <w:rPr>
          <w:rFonts w:ascii="Palatino" w:hAnsi="Palatino"/>
          <w:sz w:val="22"/>
          <w:szCs w:val="22"/>
        </w:rPr>
        <w:t xml:space="preserve"> </w:t>
      </w:r>
      <w:r w:rsidRPr="001421FD">
        <w:rPr>
          <w:rFonts w:ascii="Palatino" w:hAnsi="Palatino" w:cs="Arial"/>
          <w:sz w:val="22"/>
          <w:szCs w:val="22"/>
        </w:rPr>
        <w:t>and a testament to the importance that Scotland has long placed on acces</w:t>
      </w:r>
      <w:r w:rsidR="00FD63F6" w:rsidRPr="001421FD">
        <w:rPr>
          <w:rFonts w:ascii="Palatino" w:hAnsi="Palatino" w:cs="Arial"/>
          <w:sz w:val="22"/>
          <w:szCs w:val="22"/>
        </w:rPr>
        <w:t>s</w:t>
      </w:r>
      <w:r w:rsidRPr="001421FD">
        <w:rPr>
          <w:rFonts w:ascii="Palatino" w:hAnsi="Palatino" w:cs="Arial"/>
          <w:sz w:val="22"/>
          <w:szCs w:val="22"/>
        </w:rPr>
        <w:t xml:space="preserve"> to excellence in education.</w:t>
      </w:r>
      <w:r w:rsidR="002D55BC">
        <w:rPr>
          <w:rFonts w:ascii="Palatino" w:hAnsi="Palatino" w:cs="Arial"/>
          <w:sz w:val="22"/>
          <w:szCs w:val="22"/>
        </w:rPr>
        <w:t xml:space="preserve"> Indeed, </w:t>
      </w:r>
      <w:proofErr w:type="gramStart"/>
      <w:r w:rsidR="002D55BC">
        <w:rPr>
          <w:rFonts w:ascii="Palatino" w:hAnsi="Palatino" w:cs="Arial"/>
          <w:sz w:val="22"/>
          <w:szCs w:val="22"/>
        </w:rPr>
        <w:t>both of these</w:t>
      </w:r>
      <w:proofErr w:type="gramEnd"/>
      <w:r w:rsidR="002D55BC">
        <w:rPr>
          <w:rFonts w:ascii="Palatino" w:hAnsi="Palatino" w:cs="Arial"/>
          <w:sz w:val="22"/>
          <w:szCs w:val="22"/>
        </w:rPr>
        <w:t xml:space="preserve"> aspects of Greek-revival architecture and excellence in education contributed to Edinburgh’s </w:t>
      </w:r>
      <w:r w:rsidR="00A02962">
        <w:rPr>
          <w:rFonts w:ascii="Palatino" w:hAnsi="Palatino" w:cs="Arial"/>
          <w:sz w:val="22"/>
          <w:szCs w:val="22"/>
        </w:rPr>
        <w:t>reputation</w:t>
      </w:r>
      <w:r w:rsidR="002D55BC">
        <w:rPr>
          <w:rFonts w:ascii="Palatino" w:hAnsi="Palatino" w:cs="Arial"/>
          <w:sz w:val="22"/>
          <w:szCs w:val="22"/>
        </w:rPr>
        <w:t xml:space="preserve"> as ‘The Athens of the North’.</w:t>
      </w:r>
    </w:p>
    <w:p w14:paraId="0905024D" w14:textId="7873F9D4" w:rsidR="00003542" w:rsidRPr="001421FD" w:rsidRDefault="006238BA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/>
          <w:sz w:val="22"/>
          <w:szCs w:val="22"/>
        </w:rPr>
        <w:br/>
      </w:r>
      <w:r w:rsidRPr="001421FD">
        <w:rPr>
          <w:rFonts w:ascii="Palatino" w:hAnsi="Palatino" w:cs="Arial"/>
          <w:sz w:val="22"/>
          <w:szCs w:val="22"/>
        </w:rPr>
        <w:t xml:space="preserve">Since </w:t>
      </w:r>
      <w:r w:rsidR="00FD63F6" w:rsidRPr="001421FD">
        <w:rPr>
          <w:rFonts w:ascii="Palatino" w:hAnsi="Palatino" w:cs="Arial"/>
          <w:sz w:val="22"/>
          <w:szCs w:val="22"/>
        </w:rPr>
        <w:t xml:space="preserve">the Royal High School </w:t>
      </w:r>
      <w:r w:rsidRPr="001421FD">
        <w:rPr>
          <w:rFonts w:ascii="Palatino" w:hAnsi="Palatino" w:cs="Arial"/>
          <w:sz w:val="22"/>
          <w:szCs w:val="22"/>
        </w:rPr>
        <w:t>clos</w:t>
      </w:r>
      <w:r w:rsidR="00EF7CEB">
        <w:rPr>
          <w:rFonts w:ascii="Palatino" w:hAnsi="Palatino" w:cs="Arial"/>
          <w:sz w:val="22"/>
          <w:szCs w:val="22"/>
        </w:rPr>
        <w:t>ed</w:t>
      </w:r>
      <w:r w:rsidRPr="001421FD">
        <w:rPr>
          <w:rFonts w:ascii="Palatino" w:hAnsi="Palatino" w:cs="Arial"/>
          <w:sz w:val="22"/>
          <w:szCs w:val="22"/>
        </w:rPr>
        <w:t xml:space="preserve"> </w:t>
      </w:r>
      <w:r w:rsidR="00FD63F6" w:rsidRPr="001421FD">
        <w:rPr>
          <w:rFonts w:ascii="Palatino" w:hAnsi="Palatino" w:cs="Arial"/>
          <w:sz w:val="22"/>
          <w:szCs w:val="22"/>
        </w:rPr>
        <w:t>its</w:t>
      </w:r>
      <w:r w:rsidRPr="001421FD">
        <w:rPr>
          <w:rFonts w:ascii="Palatino" w:hAnsi="Palatino" w:cs="Arial"/>
          <w:sz w:val="22"/>
          <w:szCs w:val="22"/>
        </w:rPr>
        <w:t xml:space="preserve"> doors</w:t>
      </w:r>
      <w:r w:rsidR="00FD63F6" w:rsidRPr="001421FD">
        <w:rPr>
          <w:rFonts w:ascii="Palatino" w:hAnsi="Palatino" w:cs="Arial"/>
          <w:sz w:val="22"/>
          <w:szCs w:val="22"/>
        </w:rPr>
        <w:t xml:space="preserve"> there</w:t>
      </w:r>
      <w:r w:rsidRPr="001421FD">
        <w:rPr>
          <w:rFonts w:ascii="Palatino" w:hAnsi="Palatino" w:cs="Arial"/>
          <w:sz w:val="22"/>
          <w:szCs w:val="22"/>
        </w:rPr>
        <w:t xml:space="preserve"> in 1968, </w:t>
      </w:r>
      <w:r w:rsidR="00003542" w:rsidRPr="001421FD">
        <w:rPr>
          <w:rFonts w:ascii="Palatino" w:hAnsi="Palatino" w:cs="Arial"/>
          <w:sz w:val="22"/>
          <w:szCs w:val="22"/>
          <w:lang w:val="en-US"/>
        </w:rPr>
        <w:t>and after years of under-use and little or no maintenance, the Hamilton buildings have become increasingly dilapidated and are now in need of substantial investment to protect and preserve them</w:t>
      </w:r>
      <w:r w:rsidR="00FD63F6" w:rsidRPr="001421FD">
        <w:rPr>
          <w:rFonts w:ascii="Palatino" w:hAnsi="Palatino" w:cs="Arial"/>
          <w:sz w:val="22"/>
          <w:szCs w:val="22"/>
          <w:lang w:val="en-US"/>
        </w:rPr>
        <w:t>.</w:t>
      </w:r>
    </w:p>
    <w:p w14:paraId="6ED460BD" w14:textId="77777777" w:rsidR="00003542" w:rsidRPr="001421FD" w:rsidRDefault="00003542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 w:cs="Arial"/>
          <w:sz w:val="22"/>
          <w:szCs w:val="22"/>
        </w:rPr>
      </w:pPr>
    </w:p>
    <w:p w14:paraId="05168B15" w14:textId="3657108F" w:rsidR="00003542" w:rsidRPr="001421FD" w:rsidRDefault="00003542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 w:cs="Arial"/>
          <w:sz w:val="22"/>
          <w:szCs w:val="22"/>
          <w:lang w:val="en-US"/>
        </w:rPr>
        <w:t>In 2021</w:t>
      </w:r>
      <w:r w:rsidR="0075011F">
        <w:rPr>
          <w:rFonts w:ascii="Palatino" w:hAnsi="Palatino" w:cs="Arial"/>
          <w:sz w:val="22"/>
          <w:szCs w:val="22"/>
          <w:lang w:val="en-US"/>
        </w:rPr>
        <w:t>,</w:t>
      </w:r>
      <w:r w:rsidRPr="001421FD">
        <w:rPr>
          <w:rFonts w:ascii="Palatino" w:hAnsi="Palatino" w:cs="Arial"/>
          <w:sz w:val="22"/>
          <w:szCs w:val="22"/>
          <w:lang w:val="en-US"/>
        </w:rPr>
        <w:t xml:space="preserve"> the City of Edinburgh Council </w:t>
      </w:r>
      <w:r w:rsidR="00EF7CEB">
        <w:rPr>
          <w:rFonts w:ascii="Palatino" w:hAnsi="Palatino" w:cs="Arial"/>
          <w:sz w:val="22"/>
          <w:szCs w:val="22"/>
          <w:lang w:val="en-US"/>
        </w:rPr>
        <w:t xml:space="preserve">(‘Council’) </w:t>
      </w:r>
      <w:r w:rsidRPr="001421FD">
        <w:rPr>
          <w:rFonts w:ascii="Palatino" w:hAnsi="Palatino" w:cs="Arial"/>
          <w:sz w:val="22"/>
          <w:szCs w:val="22"/>
          <w:lang w:val="en-US"/>
        </w:rPr>
        <w:t>ran a competition to identify a suitable long-term occupier of the buildings, stipulating that their use must offer public access and benefit. The winner of the competition was the Royal High School Preservation Trust</w:t>
      </w:r>
      <w:r w:rsidR="00FD63F6" w:rsidRPr="001421FD">
        <w:rPr>
          <w:rFonts w:ascii="Palatino" w:hAnsi="Palatino" w:cs="Arial"/>
          <w:sz w:val="22"/>
          <w:szCs w:val="22"/>
          <w:lang w:val="en-US"/>
        </w:rPr>
        <w:t xml:space="preserve"> (‘RHSPT’)</w:t>
      </w:r>
      <w:r w:rsidRPr="001421FD">
        <w:rPr>
          <w:rFonts w:ascii="Palatino" w:hAnsi="Palatino" w:cs="Arial"/>
          <w:sz w:val="22"/>
          <w:szCs w:val="22"/>
          <w:lang w:val="en-US"/>
        </w:rPr>
        <w:t xml:space="preserve">, which was formed in 2015 specifically to conserve the history and heritage of the </w:t>
      </w:r>
      <w:r w:rsidR="00FD63F6" w:rsidRPr="001421FD">
        <w:rPr>
          <w:rFonts w:ascii="Palatino" w:hAnsi="Palatino" w:cs="Arial"/>
          <w:sz w:val="22"/>
          <w:szCs w:val="22"/>
          <w:lang w:val="en-US"/>
        </w:rPr>
        <w:t xml:space="preserve">Hamilton </w:t>
      </w:r>
      <w:r w:rsidRPr="001421FD">
        <w:rPr>
          <w:rFonts w:ascii="Palatino" w:hAnsi="Palatino" w:cs="Arial"/>
          <w:sz w:val="22"/>
          <w:szCs w:val="22"/>
          <w:lang w:val="en-US"/>
        </w:rPr>
        <w:t>buildings and to preserve them for appropriate uses commensurate with their history, and their Category A-listed and UNESCO World Heritage status.</w:t>
      </w:r>
    </w:p>
    <w:p w14:paraId="313F7F63" w14:textId="77777777" w:rsidR="00003542" w:rsidRPr="001421FD" w:rsidRDefault="00003542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51DDE2B7" w14:textId="7062A46E" w:rsidR="00003542" w:rsidRPr="001421FD" w:rsidRDefault="00FD63F6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 w:cs="Arial"/>
          <w:sz w:val="22"/>
          <w:szCs w:val="22"/>
          <w:lang w:val="en-US"/>
        </w:rPr>
        <w:t>RHSPT</w:t>
      </w:r>
      <w:r w:rsidR="00EF7CEB">
        <w:rPr>
          <w:rFonts w:ascii="Palatino" w:hAnsi="Palatino" w:cs="Arial"/>
          <w:sz w:val="22"/>
          <w:szCs w:val="22"/>
          <w:lang w:val="en-US"/>
        </w:rPr>
        <w:t xml:space="preserve"> </w:t>
      </w:r>
      <w:r w:rsidR="00003542" w:rsidRPr="001421FD">
        <w:rPr>
          <w:rFonts w:ascii="Palatino" w:hAnsi="Palatino" w:cs="Arial"/>
          <w:sz w:val="22"/>
          <w:szCs w:val="22"/>
          <w:lang w:val="en-US"/>
        </w:rPr>
        <w:t>is to convert the buildings into a centre for performance and education, for the benefit of the people of Scotland.</w:t>
      </w:r>
    </w:p>
    <w:p w14:paraId="661AF93D" w14:textId="33D8800A" w:rsidR="00FD63F6" w:rsidRPr="001421FD" w:rsidRDefault="00FD63F6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4373B88D" w14:textId="15C91AFE" w:rsidR="009850DA" w:rsidRPr="001421FD" w:rsidRDefault="00FD63F6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 w:cs="Arial"/>
          <w:sz w:val="22"/>
          <w:szCs w:val="22"/>
          <w:lang w:val="en-US"/>
        </w:rPr>
        <w:t xml:space="preserve">There are three distinct elements to the proposal, involving each of RHSPT, the </w:t>
      </w:r>
      <w:r w:rsidR="009850DA" w:rsidRPr="001421FD">
        <w:rPr>
          <w:rFonts w:ascii="Palatino" w:hAnsi="Palatino" w:cs="Arial"/>
          <w:sz w:val="22"/>
          <w:szCs w:val="22"/>
          <w:lang w:val="en-US"/>
        </w:rPr>
        <w:t>N</w:t>
      </w:r>
      <w:r w:rsidRPr="001421FD">
        <w:rPr>
          <w:rFonts w:ascii="Palatino" w:hAnsi="Palatino" w:cs="Arial"/>
          <w:sz w:val="22"/>
          <w:szCs w:val="22"/>
          <w:lang w:val="en-US"/>
        </w:rPr>
        <w:t xml:space="preserve">ational </w:t>
      </w:r>
      <w:r w:rsidR="009850DA" w:rsidRPr="001421FD">
        <w:rPr>
          <w:rFonts w:ascii="Palatino" w:hAnsi="Palatino" w:cs="Arial"/>
          <w:sz w:val="22"/>
          <w:szCs w:val="22"/>
          <w:lang w:val="en-US"/>
        </w:rPr>
        <w:t>C</w:t>
      </w:r>
      <w:r w:rsidRPr="001421FD">
        <w:rPr>
          <w:rFonts w:ascii="Palatino" w:hAnsi="Palatino" w:cs="Arial"/>
          <w:sz w:val="22"/>
          <w:szCs w:val="22"/>
          <w:lang w:val="en-US"/>
        </w:rPr>
        <w:t xml:space="preserve">entre for Music </w:t>
      </w:r>
      <w:r w:rsidR="009850DA" w:rsidRPr="001421FD">
        <w:rPr>
          <w:rFonts w:ascii="Palatino" w:hAnsi="Palatino" w:cs="Arial"/>
          <w:sz w:val="22"/>
          <w:szCs w:val="22"/>
          <w:lang w:val="en-US"/>
        </w:rPr>
        <w:t>(</w:t>
      </w:r>
      <w:r w:rsidRPr="001421FD">
        <w:rPr>
          <w:rFonts w:ascii="Palatino" w:hAnsi="Palatino" w:cs="Arial"/>
          <w:sz w:val="22"/>
          <w:szCs w:val="22"/>
          <w:lang w:val="en-US"/>
        </w:rPr>
        <w:t>‘NCM’) and St. Mary’s Music School (‘SMMS’)</w:t>
      </w:r>
      <w:r w:rsidR="009850DA" w:rsidRPr="001421FD">
        <w:rPr>
          <w:rFonts w:ascii="Palatino" w:hAnsi="Palatino" w:cs="Arial"/>
          <w:sz w:val="22"/>
          <w:szCs w:val="22"/>
          <w:lang w:val="en-US"/>
        </w:rPr>
        <w:t>, the overview of which is:</w:t>
      </w:r>
    </w:p>
    <w:p w14:paraId="66D95ED2" w14:textId="3C179AAC" w:rsidR="009850DA" w:rsidRPr="001421FD" w:rsidRDefault="009850DA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7095800A" w14:textId="20AFE141" w:rsidR="009850DA" w:rsidRPr="001421FD" w:rsidRDefault="009850DA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/>
          <w:noProof/>
          <w:color w:val="000000" w:themeColor="text1"/>
          <w:sz w:val="22"/>
          <w:szCs w:val="22"/>
        </w:rPr>
        <w:drawing>
          <wp:inline distT="0" distB="0" distL="0" distR="0" wp14:anchorId="16614C96" wp14:editId="7A5CF6BF">
            <wp:extent cx="5727700" cy="3221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C9DE" w14:textId="5B730707" w:rsidR="009850DA" w:rsidRPr="001421FD" w:rsidRDefault="009850DA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66E18B4E" w14:textId="75AA2186" w:rsidR="009850DA" w:rsidRPr="001421FD" w:rsidRDefault="009850DA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1AD50AFE" w14:textId="77777777" w:rsidR="009850DA" w:rsidRPr="001421FD" w:rsidRDefault="009850DA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4CD77BE1" w14:textId="01B83C76" w:rsidR="00FD63F6" w:rsidRPr="001421FD" w:rsidRDefault="00FD63F6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</w:p>
    <w:p w14:paraId="13F4268E" w14:textId="2368B941" w:rsidR="00FD63F6" w:rsidRPr="008A2F41" w:rsidRDefault="00EB697B" w:rsidP="001421FD">
      <w:pPr>
        <w:keepLines/>
        <w:spacing w:before="40" w:line="276" w:lineRule="auto"/>
        <w:jc w:val="both"/>
        <w:rPr>
          <w:rFonts w:ascii="Palatino" w:hAnsi="Palatino" w:cs="Arial"/>
          <w:b/>
          <w:bCs/>
          <w:color w:val="0432FF"/>
          <w:sz w:val="22"/>
          <w:szCs w:val="22"/>
          <w:lang w:val="en-US"/>
        </w:rPr>
      </w:pPr>
      <w:r w:rsidRPr="008A2F41">
        <w:rPr>
          <w:rFonts w:ascii="Palatino" w:hAnsi="Palatino" w:cs="Arial"/>
          <w:b/>
          <w:bCs/>
          <w:color w:val="0432FF"/>
          <w:sz w:val="22"/>
          <w:szCs w:val="22"/>
          <w:lang w:val="en-US"/>
        </w:rPr>
        <w:t>2.</w:t>
      </w:r>
      <w:r w:rsidRPr="008A2F41">
        <w:rPr>
          <w:rFonts w:ascii="Palatino" w:hAnsi="Palatino" w:cs="Arial"/>
          <w:b/>
          <w:bCs/>
          <w:color w:val="0432FF"/>
          <w:sz w:val="22"/>
          <w:szCs w:val="22"/>
          <w:lang w:val="en-US"/>
        </w:rPr>
        <w:tab/>
      </w:r>
      <w:r w:rsidR="00EF7CEB" w:rsidRPr="008A2F41">
        <w:rPr>
          <w:rFonts w:ascii="Palatino" w:hAnsi="Palatino" w:cs="Arial"/>
          <w:b/>
          <w:bCs/>
          <w:color w:val="0432FF"/>
          <w:sz w:val="22"/>
          <w:szCs w:val="22"/>
          <w:lang w:val="en-US"/>
        </w:rPr>
        <w:t>Royal High School Preservation Trust</w:t>
      </w:r>
    </w:p>
    <w:p w14:paraId="3B92C47E" w14:textId="0888E37A" w:rsidR="007A5203" w:rsidRPr="001421FD" w:rsidRDefault="007A5203" w:rsidP="001421FD">
      <w:pPr>
        <w:keepLines/>
        <w:spacing w:before="40" w:line="276" w:lineRule="auto"/>
        <w:jc w:val="both"/>
        <w:rPr>
          <w:rFonts w:ascii="Palatino" w:hAnsi="Palatino" w:cs="Arial"/>
          <w:b/>
          <w:bCs/>
          <w:sz w:val="22"/>
          <w:szCs w:val="22"/>
          <w:lang w:val="en-US"/>
        </w:rPr>
      </w:pPr>
    </w:p>
    <w:p w14:paraId="068B80A9" w14:textId="6F89E8E8" w:rsidR="007A5203" w:rsidRPr="001421FD" w:rsidRDefault="007A5203" w:rsidP="001421FD">
      <w:pPr>
        <w:keepLines/>
        <w:spacing w:before="40" w:line="276" w:lineRule="auto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 w:cs="Arial"/>
          <w:sz w:val="22"/>
          <w:szCs w:val="22"/>
          <w:lang w:val="en-US"/>
        </w:rPr>
        <w:t>RHSPT is a Scottish charity, which is wholly controlled by Dunard Fund (also a Scottish charity)</w:t>
      </w:r>
      <w:r w:rsidR="00EF7CEB">
        <w:rPr>
          <w:rFonts w:ascii="Palatino" w:hAnsi="Palatino" w:cs="Arial"/>
          <w:sz w:val="22"/>
          <w:szCs w:val="22"/>
          <w:lang w:val="en-US"/>
        </w:rPr>
        <w:t xml:space="preserve">, </w:t>
      </w:r>
      <w:r w:rsidRPr="001421FD">
        <w:rPr>
          <w:rFonts w:ascii="Palatino" w:hAnsi="Palatino" w:cs="Arial"/>
          <w:sz w:val="22"/>
          <w:szCs w:val="22"/>
          <w:lang w:val="en-US"/>
        </w:rPr>
        <w:t xml:space="preserve">as </w:t>
      </w:r>
      <w:proofErr w:type="spellStart"/>
      <w:r w:rsidRPr="001421FD">
        <w:rPr>
          <w:rFonts w:ascii="Palatino" w:hAnsi="Palatino" w:cs="Arial"/>
          <w:sz w:val="22"/>
          <w:szCs w:val="22"/>
          <w:lang w:val="en-US"/>
        </w:rPr>
        <w:t>Dunard</w:t>
      </w:r>
      <w:proofErr w:type="spellEnd"/>
      <w:r w:rsidRPr="001421FD">
        <w:rPr>
          <w:rFonts w:ascii="Palatino" w:hAnsi="Palatino" w:cs="Arial"/>
          <w:sz w:val="22"/>
          <w:szCs w:val="22"/>
          <w:lang w:val="en-US"/>
        </w:rPr>
        <w:t xml:space="preserve"> Fund has the power to appoint a majority of RHSPT’s Trustees.</w:t>
      </w:r>
    </w:p>
    <w:p w14:paraId="42A7830D" w14:textId="2F5B60CA" w:rsidR="00FD63F6" w:rsidRPr="001421FD" w:rsidRDefault="00FD63F6" w:rsidP="001421FD">
      <w:pPr>
        <w:keepLines/>
        <w:spacing w:before="40" w:line="276" w:lineRule="auto"/>
        <w:jc w:val="both"/>
        <w:rPr>
          <w:rFonts w:ascii="Palatino" w:hAnsi="Palatino" w:cs="Arial"/>
          <w:b/>
          <w:bCs/>
          <w:sz w:val="22"/>
          <w:szCs w:val="22"/>
          <w:lang w:val="en-US"/>
        </w:rPr>
      </w:pPr>
    </w:p>
    <w:p w14:paraId="55945895" w14:textId="45A76069" w:rsidR="00EB697B" w:rsidRPr="001421FD" w:rsidRDefault="00EB697B" w:rsidP="001421FD">
      <w:pPr>
        <w:spacing w:line="276" w:lineRule="auto"/>
        <w:ind w:left="709" w:hanging="709"/>
        <w:jc w:val="both"/>
        <w:rPr>
          <w:rFonts w:ascii="Palatino" w:hAnsi="Palatino"/>
          <w:b/>
          <w:bCs/>
          <w:color w:val="000000" w:themeColor="text1"/>
          <w:sz w:val="22"/>
          <w:szCs w:val="22"/>
        </w:rPr>
      </w:pPr>
      <w:r w:rsidRPr="001421FD">
        <w:rPr>
          <w:rFonts w:ascii="Palatino" w:hAnsi="Palatino"/>
          <w:b/>
          <w:bCs/>
          <w:color w:val="000000" w:themeColor="text1"/>
          <w:sz w:val="22"/>
          <w:szCs w:val="22"/>
        </w:rPr>
        <w:t>2.1</w:t>
      </w:r>
      <w:r w:rsidRPr="001421FD">
        <w:rPr>
          <w:rFonts w:ascii="Palatino" w:hAnsi="Palatino"/>
          <w:b/>
          <w:bCs/>
          <w:color w:val="000000" w:themeColor="text1"/>
          <w:sz w:val="22"/>
          <w:szCs w:val="22"/>
        </w:rPr>
        <w:tab/>
        <w:t>RHS</w:t>
      </w:r>
      <w:r w:rsidR="0002532E" w:rsidRPr="001421FD">
        <w:rPr>
          <w:rFonts w:ascii="Palatino" w:hAnsi="Palatino"/>
          <w:b/>
          <w:bCs/>
          <w:color w:val="000000" w:themeColor="text1"/>
          <w:sz w:val="22"/>
          <w:szCs w:val="22"/>
        </w:rPr>
        <w:t>P</w:t>
      </w:r>
      <w:r w:rsidRPr="001421FD">
        <w:rPr>
          <w:rFonts w:ascii="Palatino" w:hAnsi="Palatino"/>
          <w:b/>
          <w:bCs/>
          <w:color w:val="000000" w:themeColor="text1"/>
          <w:sz w:val="22"/>
          <w:szCs w:val="22"/>
        </w:rPr>
        <w:t xml:space="preserve">T Purposes </w:t>
      </w:r>
    </w:p>
    <w:p w14:paraId="0D9FB233" w14:textId="77777777" w:rsidR="00EB697B" w:rsidRPr="001421FD" w:rsidRDefault="00EB697B" w:rsidP="001421FD">
      <w:pPr>
        <w:spacing w:line="276" w:lineRule="auto"/>
        <w:ind w:left="709" w:hanging="709"/>
        <w:jc w:val="both"/>
        <w:rPr>
          <w:rFonts w:ascii="Palatino" w:hAnsi="Palatino"/>
          <w:color w:val="000000" w:themeColor="text1"/>
          <w:sz w:val="22"/>
          <w:szCs w:val="22"/>
        </w:rPr>
      </w:pPr>
    </w:p>
    <w:p w14:paraId="2559BAFC" w14:textId="371722D2" w:rsidR="00FD63F6" w:rsidRPr="001421FD" w:rsidRDefault="00FD63F6" w:rsidP="001421FD">
      <w:pPr>
        <w:spacing w:line="276" w:lineRule="auto"/>
        <w:ind w:left="1418" w:hanging="709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1421FD">
        <w:rPr>
          <w:rFonts w:ascii="Palatino" w:hAnsi="Palatino"/>
          <w:color w:val="000000" w:themeColor="text1"/>
          <w:sz w:val="22"/>
          <w:szCs w:val="22"/>
        </w:rPr>
        <w:t xml:space="preserve">RHSPT’s </w:t>
      </w:r>
      <w:r w:rsidR="00EB697B" w:rsidRPr="001421FD">
        <w:rPr>
          <w:rFonts w:ascii="Palatino" w:hAnsi="Palatino"/>
          <w:color w:val="000000" w:themeColor="text1"/>
          <w:sz w:val="22"/>
          <w:szCs w:val="22"/>
        </w:rPr>
        <w:t>c</w:t>
      </w:r>
      <w:r w:rsidRPr="001421FD">
        <w:rPr>
          <w:rFonts w:ascii="Palatino" w:hAnsi="Palatino"/>
          <w:color w:val="000000" w:themeColor="text1"/>
          <w:sz w:val="22"/>
          <w:szCs w:val="22"/>
        </w:rPr>
        <w:t xml:space="preserve">haritable </w:t>
      </w:r>
      <w:r w:rsidR="00EB697B" w:rsidRPr="001421FD">
        <w:rPr>
          <w:rFonts w:ascii="Palatino" w:hAnsi="Palatino"/>
          <w:color w:val="000000" w:themeColor="text1"/>
          <w:sz w:val="22"/>
          <w:szCs w:val="22"/>
        </w:rPr>
        <w:t>p</w:t>
      </w:r>
      <w:r w:rsidRPr="001421FD">
        <w:rPr>
          <w:rFonts w:ascii="Palatino" w:hAnsi="Palatino"/>
          <w:color w:val="000000" w:themeColor="text1"/>
          <w:sz w:val="22"/>
          <w:szCs w:val="22"/>
        </w:rPr>
        <w:t>urposes are, in effect:</w:t>
      </w:r>
    </w:p>
    <w:p w14:paraId="50D871B7" w14:textId="77777777" w:rsidR="00EB697B" w:rsidRPr="001421FD" w:rsidRDefault="00FD63F6" w:rsidP="001421FD">
      <w:pPr>
        <w:pStyle w:val="ListParagraph"/>
        <w:numPr>
          <w:ilvl w:val="0"/>
          <w:numId w:val="3"/>
        </w:numPr>
        <w:spacing w:line="276" w:lineRule="auto"/>
        <w:ind w:left="1069"/>
        <w:jc w:val="both"/>
        <w:rPr>
          <w:rFonts w:ascii="Palatino" w:hAnsi="Palatino"/>
          <w:color w:val="000000" w:themeColor="text1"/>
          <w:sz w:val="22"/>
          <w:szCs w:val="22"/>
          <w:lang w:bidi="x-none"/>
        </w:rPr>
      </w:pPr>
      <w:r w:rsidRPr="001421FD">
        <w:rPr>
          <w:rFonts w:ascii="Palatino" w:hAnsi="Palatino"/>
          <w:color w:val="000000" w:themeColor="text1"/>
          <w:sz w:val="22"/>
          <w:szCs w:val="22"/>
          <w:lang w:bidi="x-none"/>
        </w:rPr>
        <w:t>to conserve the history and heritage of the Hamilton buildings</w:t>
      </w:r>
    </w:p>
    <w:p w14:paraId="75B26C4A" w14:textId="0DA011D3" w:rsidR="00FD63F6" w:rsidRPr="001421FD" w:rsidRDefault="00FD63F6" w:rsidP="001421FD">
      <w:pPr>
        <w:pStyle w:val="ListParagraph"/>
        <w:numPr>
          <w:ilvl w:val="0"/>
          <w:numId w:val="3"/>
        </w:numPr>
        <w:spacing w:line="276" w:lineRule="auto"/>
        <w:ind w:left="1069"/>
        <w:jc w:val="both"/>
        <w:rPr>
          <w:rFonts w:ascii="Palatino" w:hAnsi="Palatino"/>
          <w:color w:val="000000" w:themeColor="text1"/>
          <w:sz w:val="22"/>
          <w:szCs w:val="22"/>
          <w:lang w:bidi="x-none"/>
        </w:rPr>
      </w:pPr>
      <w:r w:rsidRPr="001421FD">
        <w:rPr>
          <w:rFonts w:ascii="Palatino" w:hAnsi="Palatino"/>
          <w:color w:val="000000" w:themeColor="text1"/>
          <w:sz w:val="22"/>
          <w:szCs w:val="22"/>
          <w:lang w:bidi="x-none"/>
        </w:rPr>
        <w:t>to preserve these buildings for appropriate uses commensurate with their history, and both Category A-listed and UNESCO World Heritage status</w:t>
      </w:r>
    </w:p>
    <w:p w14:paraId="45ECE2BF" w14:textId="51C3E6CF" w:rsidR="003973A9" w:rsidRPr="001421FD" w:rsidRDefault="003973A9" w:rsidP="001421FD">
      <w:pPr>
        <w:keepLines/>
        <w:numPr>
          <w:ilvl w:val="0"/>
          <w:numId w:val="3"/>
        </w:numPr>
        <w:spacing w:before="40" w:line="276" w:lineRule="auto"/>
        <w:ind w:left="1069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 w:cs="Arial"/>
          <w:sz w:val="22"/>
          <w:szCs w:val="22"/>
          <w:lang w:val="en-US"/>
        </w:rPr>
        <w:t xml:space="preserve">to identify a culturally suitable and economically sustainable use </w:t>
      </w:r>
      <w:r w:rsidR="002D55BC">
        <w:rPr>
          <w:rFonts w:ascii="Palatino" w:hAnsi="Palatino" w:cs="Arial"/>
          <w:sz w:val="22"/>
          <w:szCs w:val="22"/>
          <w:lang w:val="en-US"/>
        </w:rPr>
        <w:t xml:space="preserve">or uses </w:t>
      </w:r>
      <w:r w:rsidRPr="001421FD">
        <w:rPr>
          <w:rFonts w:ascii="Palatino" w:hAnsi="Palatino" w:cs="Arial"/>
          <w:sz w:val="22"/>
          <w:szCs w:val="22"/>
          <w:lang w:val="en-US"/>
        </w:rPr>
        <w:t>for the campus, and</w:t>
      </w:r>
    </w:p>
    <w:p w14:paraId="36D09F34" w14:textId="1C118448" w:rsidR="00FD63F6" w:rsidRPr="001421FD" w:rsidRDefault="003973A9" w:rsidP="001421FD">
      <w:pPr>
        <w:keepLines/>
        <w:numPr>
          <w:ilvl w:val="0"/>
          <w:numId w:val="3"/>
        </w:numPr>
        <w:spacing w:before="40" w:line="276" w:lineRule="auto"/>
        <w:ind w:left="1069"/>
        <w:jc w:val="both"/>
        <w:rPr>
          <w:rFonts w:ascii="Palatino" w:hAnsi="Palatino" w:cs="Arial"/>
          <w:sz w:val="22"/>
          <w:szCs w:val="22"/>
          <w:lang w:val="en-US"/>
        </w:rPr>
      </w:pPr>
      <w:r w:rsidRPr="001421FD">
        <w:rPr>
          <w:rFonts w:ascii="Palatino" w:hAnsi="Palatino" w:cs="Arial"/>
          <w:sz w:val="22"/>
          <w:szCs w:val="22"/>
          <w:lang w:val="en-US"/>
        </w:rPr>
        <w:t>to facilitate and oversee public access to and use of the campus.</w:t>
      </w:r>
    </w:p>
    <w:p w14:paraId="3A883C4C" w14:textId="77777777" w:rsidR="003973A9" w:rsidRPr="001421FD" w:rsidRDefault="006238BA" w:rsidP="001421FD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br/>
      </w:r>
      <w:r w:rsidRPr="001421FD">
        <w:rPr>
          <w:rFonts w:ascii="Palatino" w:hAnsi="Palatino" w:cs="Arial"/>
          <w:sz w:val="22"/>
          <w:szCs w:val="22"/>
        </w:rPr>
        <w:t>RHSPT’s proposal</w:t>
      </w:r>
      <w:r w:rsidR="003973A9" w:rsidRPr="001421FD">
        <w:rPr>
          <w:rFonts w:ascii="Palatino" w:hAnsi="Palatino" w:cs="Arial"/>
          <w:sz w:val="22"/>
          <w:szCs w:val="22"/>
        </w:rPr>
        <w:t xml:space="preserve"> is</w:t>
      </w:r>
      <w:r w:rsidRPr="001421FD">
        <w:rPr>
          <w:rFonts w:ascii="Palatino" w:hAnsi="Palatino" w:cs="Arial"/>
          <w:sz w:val="22"/>
          <w:szCs w:val="22"/>
        </w:rPr>
        <w:t xml:space="preserve"> to repurpose </w:t>
      </w:r>
      <w:r w:rsidR="003973A9" w:rsidRPr="001421FD">
        <w:rPr>
          <w:rFonts w:ascii="Palatino" w:hAnsi="Palatino" w:cs="Arial"/>
          <w:sz w:val="22"/>
          <w:szCs w:val="22"/>
        </w:rPr>
        <w:t>the Hamilton</w:t>
      </w:r>
      <w:r w:rsidRPr="001421FD">
        <w:rPr>
          <w:rFonts w:ascii="Palatino" w:hAnsi="Palatino" w:cs="Arial"/>
          <w:sz w:val="22"/>
          <w:szCs w:val="22"/>
        </w:rPr>
        <w:t xml:space="preserve"> building</w:t>
      </w:r>
      <w:r w:rsidR="003973A9" w:rsidRPr="001421FD">
        <w:rPr>
          <w:rFonts w:ascii="Palatino" w:hAnsi="Palatino" w:cs="Arial"/>
          <w:sz w:val="22"/>
          <w:szCs w:val="22"/>
        </w:rPr>
        <w:t>s</w:t>
      </w:r>
      <w:r w:rsidRPr="001421FD">
        <w:rPr>
          <w:rFonts w:ascii="Palatino" w:hAnsi="Palatino" w:cs="Arial"/>
          <w:sz w:val="22"/>
          <w:szCs w:val="22"/>
        </w:rPr>
        <w:t xml:space="preserve"> as a National Centre for Music </w:t>
      </w:r>
      <w:r w:rsidR="003973A9" w:rsidRPr="001421FD">
        <w:rPr>
          <w:rFonts w:ascii="Palatino" w:hAnsi="Palatino" w:cs="Arial"/>
          <w:sz w:val="22"/>
          <w:szCs w:val="22"/>
        </w:rPr>
        <w:t>which will</w:t>
      </w:r>
      <w:r w:rsidRPr="001421FD">
        <w:rPr>
          <w:rFonts w:ascii="Palatino" w:hAnsi="Palatino" w:cs="Arial"/>
          <w:sz w:val="22"/>
          <w:szCs w:val="22"/>
        </w:rPr>
        <w:t>:</w:t>
      </w:r>
    </w:p>
    <w:p w14:paraId="7C636826" w14:textId="3C6D45F7" w:rsidR="003973A9" w:rsidRPr="001421FD" w:rsidRDefault="006238BA" w:rsidP="001421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 xml:space="preserve">preserve, </w:t>
      </w:r>
      <w:r w:rsidR="00D65F8F" w:rsidRPr="001421FD">
        <w:rPr>
          <w:rFonts w:ascii="Palatino" w:hAnsi="Palatino" w:cs="Arial"/>
          <w:sz w:val="22"/>
          <w:szCs w:val="22"/>
        </w:rPr>
        <w:t>promote,</w:t>
      </w:r>
      <w:r w:rsidRPr="001421FD">
        <w:rPr>
          <w:rFonts w:ascii="Palatino" w:hAnsi="Palatino" w:cs="Arial"/>
          <w:sz w:val="22"/>
          <w:szCs w:val="22"/>
        </w:rPr>
        <w:t xml:space="preserve"> and sustain the architectural integrity of this Edinburgh World Heritage site</w:t>
      </w:r>
    </w:p>
    <w:p w14:paraId="30DC9662" w14:textId="77777777" w:rsidR="003973A9" w:rsidRPr="001421FD" w:rsidRDefault="006238BA" w:rsidP="001421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>return the building</w:t>
      </w:r>
      <w:r w:rsidR="003973A9" w:rsidRPr="001421FD">
        <w:rPr>
          <w:rFonts w:ascii="Palatino" w:hAnsi="Palatino" w:cs="Arial"/>
          <w:sz w:val="22"/>
          <w:szCs w:val="22"/>
        </w:rPr>
        <w:t>s</w:t>
      </w:r>
      <w:r w:rsidRPr="001421FD">
        <w:rPr>
          <w:rFonts w:ascii="Palatino" w:hAnsi="Palatino" w:cs="Arial"/>
          <w:sz w:val="22"/>
          <w:szCs w:val="22"/>
        </w:rPr>
        <w:t xml:space="preserve"> to </w:t>
      </w:r>
      <w:r w:rsidR="003973A9" w:rsidRPr="001421FD">
        <w:rPr>
          <w:rFonts w:ascii="Palatino" w:hAnsi="Palatino" w:cs="Arial"/>
          <w:sz w:val="22"/>
          <w:szCs w:val="22"/>
        </w:rPr>
        <w:t>their</w:t>
      </w:r>
      <w:r w:rsidRPr="001421FD">
        <w:rPr>
          <w:rFonts w:ascii="Palatino" w:hAnsi="Palatino" w:cs="Arial"/>
          <w:sz w:val="22"/>
          <w:szCs w:val="22"/>
        </w:rPr>
        <w:t xml:space="preserve"> original use as a school, but significantly expand</w:t>
      </w:r>
      <w:r w:rsidR="003973A9" w:rsidRPr="001421FD">
        <w:rPr>
          <w:rFonts w:ascii="Palatino" w:hAnsi="Palatino" w:cs="Arial"/>
          <w:sz w:val="22"/>
          <w:szCs w:val="22"/>
        </w:rPr>
        <w:t>ed</w:t>
      </w:r>
      <w:r w:rsidRPr="001421FD">
        <w:rPr>
          <w:rFonts w:ascii="Palatino" w:hAnsi="Palatino" w:cs="Arial"/>
          <w:sz w:val="22"/>
          <w:szCs w:val="22"/>
        </w:rPr>
        <w:t xml:space="preserve"> into a </w:t>
      </w:r>
      <w:r w:rsidR="003973A9" w:rsidRPr="001421FD">
        <w:rPr>
          <w:rFonts w:ascii="Palatino" w:hAnsi="Palatino" w:cs="Arial"/>
          <w:sz w:val="22"/>
          <w:szCs w:val="22"/>
        </w:rPr>
        <w:t>campus</w:t>
      </w:r>
      <w:r w:rsidRPr="001421FD">
        <w:rPr>
          <w:rFonts w:ascii="Palatino" w:hAnsi="Palatino" w:cs="Arial"/>
          <w:sz w:val="22"/>
          <w:szCs w:val="22"/>
        </w:rPr>
        <w:t xml:space="preserve"> for all to enjoy</w:t>
      </w:r>
    </w:p>
    <w:p w14:paraId="0F00F595" w14:textId="18B8F569" w:rsidR="003973A9" w:rsidRPr="001421FD" w:rsidRDefault="006238BA" w:rsidP="001421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 xml:space="preserve">align with the </w:t>
      </w:r>
      <w:r w:rsidR="003973A9" w:rsidRPr="001421FD">
        <w:rPr>
          <w:rFonts w:ascii="Palatino" w:hAnsi="Palatino" w:cs="Arial"/>
          <w:sz w:val="22"/>
          <w:szCs w:val="22"/>
        </w:rPr>
        <w:t>Council’s</w:t>
      </w:r>
      <w:r w:rsidRPr="001421FD">
        <w:rPr>
          <w:rFonts w:ascii="Palatino" w:hAnsi="Palatino" w:cs="Arial"/>
          <w:sz w:val="22"/>
          <w:szCs w:val="22"/>
        </w:rPr>
        <w:t xml:space="preserve"> planning </w:t>
      </w:r>
      <w:r w:rsidR="003973A9" w:rsidRPr="001421FD">
        <w:rPr>
          <w:rFonts w:ascii="Palatino" w:hAnsi="Palatino" w:cs="Arial"/>
          <w:sz w:val="22"/>
          <w:szCs w:val="22"/>
        </w:rPr>
        <w:t xml:space="preserve">and educational </w:t>
      </w:r>
      <w:r w:rsidRPr="001421FD">
        <w:rPr>
          <w:rFonts w:ascii="Palatino" w:hAnsi="Palatino" w:cs="Arial"/>
          <w:sz w:val="22"/>
          <w:szCs w:val="22"/>
        </w:rPr>
        <w:t>aspirations now and into the future</w:t>
      </w:r>
    </w:p>
    <w:p w14:paraId="5C5165F4" w14:textId="33C3E583" w:rsidR="003973A9" w:rsidRPr="001421FD" w:rsidRDefault="006238BA" w:rsidP="001421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>provide S</w:t>
      </w:r>
      <w:r w:rsidR="00EF7CEB">
        <w:rPr>
          <w:rFonts w:ascii="Palatino" w:hAnsi="Palatino" w:cs="Arial"/>
          <w:sz w:val="22"/>
          <w:szCs w:val="22"/>
        </w:rPr>
        <w:t xml:space="preserve">MMS </w:t>
      </w:r>
      <w:r w:rsidRPr="001421FD">
        <w:rPr>
          <w:rFonts w:ascii="Palatino" w:hAnsi="Palatino" w:cs="Arial"/>
          <w:sz w:val="22"/>
          <w:szCs w:val="22"/>
        </w:rPr>
        <w:t>with a home befitting its talents and aspirations</w:t>
      </w:r>
      <w:r w:rsidR="003973A9" w:rsidRPr="001421FD">
        <w:rPr>
          <w:rFonts w:ascii="Palatino" w:hAnsi="Palatino" w:cs="Arial"/>
          <w:sz w:val="22"/>
          <w:szCs w:val="22"/>
        </w:rPr>
        <w:t>,</w:t>
      </w:r>
      <w:r w:rsidRPr="001421FD">
        <w:rPr>
          <w:rFonts w:ascii="Palatino" w:hAnsi="Palatino" w:cs="Arial"/>
          <w:sz w:val="22"/>
          <w:szCs w:val="22"/>
        </w:rPr>
        <w:t xml:space="preserve"> and</w:t>
      </w:r>
    </w:p>
    <w:p w14:paraId="07796C68" w14:textId="049D9FC9" w:rsidR="006238BA" w:rsidRPr="001421FD" w:rsidRDefault="006238BA" w:rsidP="001421F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 xml:space="preserve">put culture and music at the heart of Edinburgh’s </w:t>
      </w:r>
      <w:r w:rsidR="002D55BC">
        <w:rPr>
          <w:rFonts w:ascii="Palatino" w:hAnsi="Palatino" w:cs="Arial"/>
          <w:sz w:val="22"/>
          <w:szCs w:val="22"/>
        </w:rPr>
        <w:t xml:space="preserve">cultural </w:t>
      </w:r>
      <w:r w:rsidRPr="001421FD">
        <w:rPr>
          <w:rFonts w:ascii="Palatino" w:hAnsi="Palatino" w:cs="Arial"/>
          <w:sz w:val="22"/>
          <w:szCs w:val="22"/>
        </w:rPr>
        <w:t>offering to citizens and visitors alike</w:t>
      </w:r>
      <w:r w:rsidR="003973A9" w:rsidRPr="001421FD">
        <w:rPr>
          <w:rFonts w:ascii="Palatino" w:hAnsi="Palatino" w:cs="Arial"/>
          <w:sz w:val="22"/>
          <w:szCs w:val="22"/>
        </w:rPr>
        <w:t>.</w:t>
      </w:r>
    </w:p>
    <w:p w14:paraId="1366A7DC" w14:textId="644253C6" w:rsidR="003973A9" w:rsidRPr="001421FD" w:rsidRDefault="003973A9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 w:cs="Arial"/>
          <w:sz w:val="22"/>
          <w:szCs w:val="22"/>
        </w:rPr>
      </w:pPr>
    </w:p>
    <w:p w14:paraId="3187AF31" w14:textId="2A984CF2" w:rsidR="00EB697B" w:rsidRPr="001421FD" w:rsidRDefault="00EB697B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 w:cs="Arial"/>
          <w:b/>
          <w:bCs/>
          <w:sz w:val="22"/>
          <w:szCs w:val="22"/>
        </w:rPr>
      </w:pPr>
      <w:r w:rsidRPr="001421FD">
        <w:rPr>
          <w:rFonts w:ascii="Palatino" w:hAnsi="Palatino" w:cs="Arial"/>
          <w:b/>
          <w:bCs/>
          <w:sz w:val="22"/>
          <w:szCs w:val="22"/>
        </w:rPr>
        <w:t>2.2</w:t>
      </w:r>
      <w:r w:rsidRPr="001421FD">
        <w:rPr>
          <w:rFonts w:ascii="Palatino" w:hAnsi="Palatino" w:cs="Arial"/>
          <w:b/>
          <w:bCs/>
          <w:sz w:val="22"/>
          <w:szCs w:val="22"/>
        </w:rPr>
        <w:tab/>
        <w:t>RHSPT’s Role</w:t>
      </w:r>
    </w:p>
    <w:p w14:paraId="2FCCA00E" w14:textId="77777777" w:rsidR="009E14E9" w:rsidRPr="001421FD" w:rsidRDefault="009E14E9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 w:cs="Arial"/>
          <w:b/>
          <w:bCs/>
          <w:sz w:val="22"/>
          <w:szCs w:val="22"/>
        </w:rPr>
      </w:pPr>
    </w:p>
    <w:p w14:paraId="5F94BD40" w14:textId="7D48992B" w:rsidR="003973A9" w:rsidRPr="001421FD" w:rsidRDefault="003973A9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 xml:space="preserve">RHSPT’s </w:t>
      </w:r>
      <w:r w:rsidR="00F52993" w:rsidRPr="001421FD">
        <w:rPr>
          <w:rFonts w:ascii="Palatino" w:hAnsi="Palatino" w:cs="Arial"/>
          <w:sz w:val="22"/>
          <w:szCs w:val="22"/>
        </w:rPr>
        <w:t xml:space="preserve">role </w:t>
      </w:r>
      <w:r w:rsidR="00EB697B" w:rsidRPr="001421FD">
        <w:rPr>
          <w:rFonts w:ascii="Palatino" w:hAnsi="Palatino" w:cs="Arial"/>
          <w:sz w:val="22"/>
          <w:szCs w:val="22"/>
        </w:rPr>
        <w:t>is as formal tenant of a 125-year lease granted by the Council in 2022.</w:t>
      </w:r>
    </w:p>
    <w:p w14:paraId="77A39117" w14:textId="5902093A" w:rsidR="00EB697B" w:rsidRPr="001421FD" w:rsidRDefault="00EB697B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 w:cs="Arial"/>
          <w:sz w:val="22"/>
          <w:szCs w:val="22"/>
        </w:rPr>
      </w:pPr>
    </w:p>
    <w:p w14:paraId="3D7AC997" w14:textId="77777777" w:rsidR="00F52993" w:rsidRPr="001421FD" w:rsidRDefault="00EB697B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>As such, RHSPT is responsible for</w:t>
      </w:r>
      <w:r w:rsidR="00F52993" w:rsidRPr="001421FD">
        <w:rPr>
          <w:rFonts w:ascii="Palatino" w:hAnsi="Palatino" w:cs="Arial"/>
          <w:sz w:val="22"/>
          <w:szCs w:val="22"/>
        </w:rPr>
        <w:t>:</w:t>
      </w:r>
    </w:p>
    <w:p w14:paraId="1C94F11E" w14:textId="77777777" w:rsidR="00F52993" w:rsidRPr="001421FD" w:rsidRDefault="00F52993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 w:cs="Arial"/>
          <w:sz w:val="22"/>
          <w:szCs w:val="22"/>
        </w:rPr>
      </w:pPr>
    </w:p>
    <w:p w14:paraId="3E28E93C" w14:textId="36FA91E9" w:rsidR="00EB697B" w:rsidRPr="001421FD" w:rsidRDefault="00F5299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>2.2.1</w:t>
      </w:r>
      <w:r w:rsidRPr="001421FD">
        <w:rPr>
          <w:rFonts w:ascii="Palatino" w:hAnsi="Palatino" w:cs="Arial"/>
          <w:sz w:val="22"/>
          <w:szCs w:val="22"/>
        </w:rPr>
        <w:tab/>
      </w:r>
      <w:r w:rsidR="00EB697B" w:rsidRPr="001421FD">
        <w:rPr>
          <w:rFonts w:ascii="Palatino" w:hAnsi="Palatino" w:cs="Arial"/>
          <w:sz w:val="22"/>
          <w:szCs w:val="22"/>
        </w:rPr>
        <w:t xml:space="preserve">the </w:t>
      </w:r>
      <w:r w:rsidRPr="001421FD">
        <w:rPr>
          <w:rFonts w:ascii="Palatino" w:hAnsi="Palatino" w:cs="Arial"/>
          <w:sz w:val="22"/>
          <w:szCs w:val="22"/>
        </w:rPr>
        <w:t xml:space="preserve">capital </w:t>
      </w:r>
      <w:r w:rsidR="00BF25E9" w:rsidRPr="001421FD">
        <w:rPr>
          <w:rFonts w:ascii="Palatino" w:hAnsi="Palatino" w:cs="Arial"/>
          <w:sz w:val="22"/>
          <w:szCs w:val="22"/>
        </w:rPr>
        <w:t>re</w:t>
      </w:r>
      <w:r w:rsidR="00EB697B" w:rsidRPr="001421FD">
        <w:rPr>
          <w:rFonts w:ascii="Palatino" w:hAnsi="Palatino" w:cs="Arial"/>
          <w:sz w:val="22"/>
          <w:szCs w:val="22"/>
        </w:rPr>
        <w:t>development of the Hamilton buildings and the entire campus</w:t>
      </w:r>
      <w:r w:rsidR="00EF7CEB">
        <w:rPr>
          <w:rFonts w:ascii="Palatino" w:hAnsi="Palatino" w:cs="Arial"/>
          <w:sz w:val="22"/>
          <w:szCs w:val="22"/>
        </w:rPr>
        <w:t>,</w:t>
      </w:r>
      <w:r w:rsidR="00EB697B" w:rsidRPr="001421FD">
        <w:rPr>
          <w:rFonts w:ascii="Palatino" w:hAnsi="Palatino" w:cs="Arial"/>
          <w:sz w:val="22"/>
          <w:szCs w:val="22"/>
        </w:rPr>
        <w:t xml:space="preserve"> to </w:t>
      </w:r>
      <w:r w:rsidR="00EF7CEB">
        <w:rPr>
          <w:rFonts w:ascii="Palatino" w:hAnsi="Palatino" w:cs="Arial"/>
          <w:sz w:val="22"/>
          <w:szCs w:val="22"/>
        </w:rPr>
        <w:t>create suitable</w:t>
      </w:r>
      <w:r w:rsidR="00EB697B" w:rsidRPr="001421FD">
        <w:rPr>
          <w:rFonts w:ascii="Palatino" w:hAnsi="Palatino" w:cs="Arial"/>
          <w:sz w:val="22"/>
          <w:szCs w:val="22"/>
        </w:rPr>
        <w:t xml:space="preserve"> </w:t>
      </w:r>
      <w:r w:rsidR="009E14E9" w:rsidRPr="001421FD">
        <w:rPr>
          <w:rFonts w:ascii="Palatino" w:hAnsi="Palatino" w:cs="Arial"/>
          <w:sz w:val="22"/>
          <w:szCs w:val="22"/>
        </w:rPr>
        <w:t>homes for each of</w:t>
      </w:r>
      <w:r w:rsidR="00EB697B" w:rsidRPr="001421FD">
        <w:rPr>
          <w:rFonts w:ascii="Palatino" w:hAnsi="Palatino" w:cs="Arial"/>
          <w:sz w:val="22"/>
          <w:szCs w:val="22"/>
        </w:rPr>
        <w:t xml:space="preserve"> the NCM and SMMS</w:t>
      </w:r>
      <w:r w:rsidR="009E14E9" w:rsidRPr="001421FD">
        <w:rPr>
          <w:rFonts w:ascii="Palatino" w:hAnsi="Palatino" w:cs="Arial"/>
          <w:sz w:val="22"/>
          <w:szCs w:val="22"/>
        </w:rPr>
        <w:t>,</w:t>
      </w:r>
      <w:r w:rsidR="0046667F" w:rsidRPr="001421FD">
        <w:rPr>
          <w:rFonts w:ascii="Palatino" w:hAnsi="Palatino" w:cs="Arial"/>
          <w:sz w:val="22"/>
          <w:szCs w:val="22"/>
        </w:rPr>
        <w:t xml:space="preserve"> as a </w:t>
      </w:r>
      <w:r w:rsidR="009E14E9" w:rsidRPr="001421FD">
        <w:rPr>
          <w:rFonts w:ascii="Palatino" w:hAnsi="Palatino" w:cs="Arial"/>
          <w:sz w:val="22"/>
          <w:szCs w:val="22"/>
        </w:rPr>
        <w:t>campus</w:t>
      </w:r>
      <w:r w:rsidR="0046667F" w:rsidRPr="001421FD">
        <w:rPr>
          <w:rFonts w:ascii="Palatino" w:hAnsi="Palatino" w:cs="Arial"/>
          <w:sz w:val="22"/>
          <w:szCs w:val="22"/>
        </w:rPr>
        <w:t xml:space="preserve"> where people of all ages, abilities, backgrounds and experiences can come together and</w:t>
      </w:r>
      <w:r w:rsidR="00EF7CEB">
        <w:rPr>
          <w:rFonts w:ascii="Palatino" w:hAnsi="Palatino"/>
          <w:sz w:val="22"/>
          <w:szCs w:val="22"/>
        </w:rPr>
        <w:t xml:space="preserve"> </w:t>
      </w:r>
      <w:r w:rsidR="0046667F" w:rsidRPr="001421FD">
        <w:rPr>
          <w:rFonts w:ascii="Palatino" w:hAnsi="Palatino" w:cs="Arial"/>
          <w:sz w:val="22"/>
          <w:szCs w:val="22"/>
        </w:rPr>
        <w:t>flourish through music, a</w:t>
      </w:r>
      <w:r w:rsidR="00EF7CEB">
        <w:rPr>
          <w:rFonts w:ascii="Palatino" w:hAnsi="Palatino" w:cs="Arial"/>
          <w:sz w:val="22"/>
          <w:szCs w:val="22"/>
        </w:rPr>
        <w:t>s a</w:t>
      </w:r>
      <w:r w:rsidR="0046667F" w:rsidRPr="001421FD">
        <w:rPr>
          <w:rFonts w:ascii="Palatino" w:hAnsi="Palatino" w:cs="Arial"/>
          <w:sz w:val="22"/>
          <w:szCs w:val="22"/>
        </w:rPr>
        <w:t xml:space="preserve"> place </w:t>
      </w:r>
      <w:r w:rsidR="009E14E9" w:rsidRPr="001421FD">
        <w:rPr>
          <w:rFonts w:ascii="Palatino" w:hAnsi="Palatino" w:cs="Arial"/>
          <w:sz w:val="22"/>
          <w:szCs w:val="22"/>
        </w:rPr>
        <w:t>which</w:t>
      </w:r>
      <w:r w:rsidR="0046667F" w:rsidRPr="001421FD">
        <w:rPr>
          <w:rFonts w:ascii="Palatino" w:hAnsi="Palatino" w:cs="Arial"/>
          <w:sz w:val="22"/>
          <w:szCs w:val="22"/>
        </w:rPr>
        <w:t xml:space="preserve"> will encompass the widest diversity of musical genres and interests, and</w:t>
      </w:r>
      <w:r w:rsidR="0046667F" w:rsidRPr="001421FD">
        <w:rPr>
          <w:rFonts w:ascii="Palatino" w:hAnsi="Palatino"/>
          <w:sz w:val="22"/>
          <w:szCs w:val="22"/>
        </w:rPr>
        <w:t xml:space="preserve"> </w:t>
      </w:r>
      <w:r w:rsidR="0046667F" w:rsidRPr="001421FD">
        <w:rPr>
          <w:rFonts w:ascii="Palatino" w:hAnsi="Palatino" w:cs="Arial"/>
          <w:sz w:val="22"/>
          <w:szCs w:val="22"/>
        </w:rPr>
        <w:t xml:space="preserve">embrace the widest diversity of teachers, students, pupils and audiences, all under one roof, and </w:t>
      </w:r>
      <w:r w:rsidR="00EF7CEB">
        <w:rPr>
          <w:rFonts w:ascii="Palatino" w:hAnsi="Palatino" w:cs="Arial"/>
          <w:sz w:val="22"/>
          <w:szCs w:val="22"/>
        </w:rPr>
        <w:t xml:space="preserve">as </w:t>
      </w:r>
      <w:r w:rsidR="0046667F" w:rsidRPr="001421FD">
        <w:rPr>
          <w:rFonts w:ascii="Palatino" w:hAnsi="Palatino" w:cs="Arial"/>
          <w:sz w:val="22"/>
          <w:szCs w:val="22"/>
        </w:rPr>
        <w:t xml:space="preserve">a </w:t>
      </w:r>
      <w:r w:rsidR="00EF7CEB">
        <w:rPr>
          <w:rFonts w:ascii="Palatino" w:hAnsi="Palatino" w:cs="Arial"/>
          <w:sz w:val="22"/>
          <w:szCs w:val="22"/>
        </w:rPr>
        <w:t>centre</w:t>
      </w:r>
      <w:r w:rsidR="0046667F" w:rsidRPr="001421FD">
        <w:rPr>
          <w:rFonts w:ascii="Palatino" w:hAnsi="Palatino" w:cs="Arial"/>
          <w:sz w:val="22"/>
          <w:szCs w:val="22"/>
        </w:rPr>
        <w:t xml:space="preserve"> with excellence at the heart of its teaching and accessibility at the heart of its engagement</w:t>
      </w:r>
    </w:p>
    <w:p w14:paraId="013382CE" w14:textId="302DCFFC" w:rsidR="00EB3F1E" w:rsidRPr="001421FD" w:rsidRDefault="00EB3F1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</w:p>
    <w:p w14:paraId="6890C465" w14:textId="1339B9E0" w:rsidR="00EB3F1E" w:rsidRPr="001421FD" w:rsidRDefault="00EB3F1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>2.2.2</w:t>
      </w:r>
      <w:r w:rsidRPr="001421FD">
        <w:rPr>
          <w:rFonts w:ascii="Palatino" w:hAnsi="Palatino" w:cs="Arial"/>
          <w:sz w:val="22"/>
          <w:szCs w:val="22"/>
        </w:rPr>
        <w:tab/>
        <w:t>fundraising for the redevelopment of the campus (working with the NCM)</w:t>
      </w:r>
    </w:p>
    <w:p w14:paraId="33F6D8FC" w14:textId="1FEF1B75" w:rsidR="00F52993" w:rsidRPr="001421FD" w:rsidRDefault="00F5299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</w:p>
    <w:p w14:paraId="32FD1E2A" w14:textId="33EB755F" w:rsidR="00F52993" w:rsidRPr="001421FD" w:rsidRDefault="00F5299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lastRenderedPageBreak/>
        <w:t>2.2.</w:t>
      </w:r>
      <w:r w:rsidR="00EB3F1E" w:rsidRPr="001421FD">
        <w:rPr>
          <w:rFonts w:ascii="Palatino" w:hAnsi="Palatino" w:cs="Arial"/>
          <w:sz w:val="22"/>
          <w:szCs w:val="22"/>
        </w:rPr>
        <w:t>3</w:t>
      </w:r>
      <w:r w:rsidRPr="001421FD">
        <w:rPr>
          <w:rFonts w:ascii="Palatino" w:hAnsi="Palatino" w:cs="Arial"/>
          <w:sz w:val="22"/>
          <w:szCs w:val="22"/>
        </w:rPr>
        <w:tab/>
      </w:r>
      <w:r w:rsidR="009E14E9" w:rsidRPr="001421FD">
        <w:rPr>
          <w:rFonts w:ascii="Palatino" w:hAnsi="Palatino" w:cs="Arial"/>
          <w:sz w:val="22"/>
          <w:szCs w:val="22"/>
        </w:rPr>
        <w:t>ensuring</w:t>
      </w:r>
      <w:r w:rsidR="0046667F" w:rsidRPr="001421FD">
        <w:rPr>
          <w:rFonts w:ascii="Palatino" w:hAnsi="Palatino" w:cs="Arial"/>
          <w:sz w:val="22"/>
          <w:szCs w:val="22"/>
        </w:rPr>
        <w:t xml:space="preserve"> </w:t>
      </w:r>
      <w:r w:rsidRPr="001421FD">
        <w:rPr>
          <w:rFonts w:ascii="Palatino" w:hAnsi="Palatino" w:cs="Arial"/>
          <w:sz w:val="22"/>
          <w:szCs w:val="22"/>
        </w:rPr>
        <w:t xml:space="preserve">the public functions of the campus, to be managed by the NCM, will be contained within the </w:t>
      </w:r>
      <w:r w:rsidR="00EF7CEB">
        <w:rPr>
          <w:rFonts w:ascii="Palatino" w:hAnsi="Palatino" w:cs="Arial"/>
          <w:sz w:val="22"/>
          <w:szCs w:val="22"/>
        </w:rPr>
        <w:t xml:space="preserve">principal </w:t>
      </w:r>
      <w:r w:rsidRPr="001421FD">
        <w:rPr>
          <w:rFonts w:ascii="Palatino" w:hAnsi="Palatino" w:cs="Arial"/>
          <w:sz w:val="22"/>
          <w:szCs w:val="22"/>
        </w:rPr>
        <w:t>Hamilton building, with three new</w:t>
      </w:r>
      <w:r w:rsidRPr="001421FD">
        <w:rPr>
          <w:rFonts w:ascii="Palatino" w:hAnsi="Palatino"/>
          <w:sz w:val="22"/>
          <w:szCs w:val="22"/>
        </w:rPr>
        <w:t xml:space="preserve"> </w:t>
      </w:r>
      <w:r w:rsidRPr="001421FD">
        <w:rPr>
          <w:rFonts w:ascii="Palatino" w:hAnsi="Palatino" w:cs="Arial"/>
          <w:sz w:val="22"/>
          <w:szCs w:val="22"/>
        </w:rPr>
        <w:t xml:space="preserve">public performance spaces, including the refurbished Assembly Hall, </w:t>
      </w:r>
      <w:r w:rsidR="0046667F" w:rsidRPr="001421FD">
        <w:rPr>
          <w:rFonts w:ascii="Palatino" w:hAnsi="Palatino" w:cs="Arial"/>
          <w:sz w:val="22"/>
          <w:szCs w:val="22"/>
        </w:rPr>
        <w:t>whilst a</w:t>
      </w:r>
      <w:r w:rsidRPr="001421FD">
        <w:rPr>
          <w:rFonts w:ascii="Palatino" w:hAnsi="Palatino"/>
          <w:sz w:val="22"/>
          <w:szCs w:val="22"/>
        </w:rPr>
        <w:t xml:space="preserve"> </w:t>
      </w:r>
      <w:r w:rsidRPr="001421FD">
        <w:rPr>
          <w:rFonts w:ascii="Palatino" w:hAnsi="Palatino" w:cs="Arial"/>
          <w:sz w:val="22"/>
          <w:szCs w:val="22"/>
        </w:rPr>
        <w:t>new multi-functional hub in the West Pavilion will offer restaurant/café, gallery and visitor centre</w:t>
      </w:r>
      <w:r w:rsidR="0046667F" w:rsidRPr="001421FD">
        <w:rPr>
          <w:rFonts w:ascii="Palatino" w:hAnsi="Palatino" w:cs="Arial"/>
          <w:sz w:val="22"/>
          <w:szCs w:val="22"/>
        </w:rPr>
        <w:t xml:space="preserve"> and n</w:t>
      </w:r>
      <w:r w:rsidRPr="001421FD">
        <w:rPr>
          <w:rFonts w:ascii="Palatino" w:hAnsi="Palatino" w:cs="Arial"/>
          <w:sz w:val="22"/>
          <w:szCs w:val="22"/>
        </w:rPr>
        <w:t xml:space="preserve">ew public </w:t>
      </w:r>
      <w:r w:rsidR="001421FD">
        <w:rPr>
          <w:rFonts w:ascii="Palatino" w:hAnsi="Palatino" w:cs="Arial"/>
          <w:sz w:val="22"/>
          <w:szCs w:val="22"/>
        </w:rPr>
        <w:t>green spaces</w:t>
      </w:r>
      <w:r w:rsidRPr="001421FD">
        <w:rPr>
          <w:rFonts w:ascii="Palatino" w:hAnsi="Palatino" w:cs="Arial"/>
          <w:sz w:val="22"/>
          <w:szCs w:val="22"/>
        </w:rPr>
        <w:t xml:space="preserve"> to the west will significantly increase public access and greatly improve the visual setting of the Hamilton buildings and</w:t>
      </w:r>
      <w:r w:rsidRPr="001421FD">
        <w:rPr>
          <w:rFonts w:ascii="Palatino" w:hAnsi="Palatino"/>
          <w:sz w:val="22"/>
          <w:szCs w:val="22"/>
        </w:rPr>
        <w:t xml:space="preserve"> their </w:t>
      </w:r>
      <w:r w:rsidRPr="001421FD">
        <w:rPr>
          <w:rFonts w:ascii="Palatino" w:hAnsi="Palatino" w:cs="Arial"/>
          <w:sz w:val="22"/>
          <w:szCs w:val="22"/>
        </w:rPr>
        <w:t xml:space="preserve">link with the </w:t>
      </w:r>
      <w:r w:rsidR="00EF7CEB">
        <w:rPr>
          <w:rFonts w:ascii="Palatino" w:hAnsi="Palatino" w:cs="Arial"/>
          <w:sz w:val="22"/>
          <w:szCs w:val="22"/>
        </w:rPr>
        <w:t xml:space="preserve">surrounding </w:t>
      </w:r>
      <w:r w:rsidRPr="001421FD">
        <w:rPr>
          <w:rFonts w:ascii="Palatino" w:hAnsi="Palatino" w:cs="Arial"/>
          <w:sz w:val="22"/>
          <w:szCs w:val="22"/>
        </w:rPr>
        <w:t>built and natural environment</w:t>
      </w:r>
      <w:r w:rsidR="0046667F" w:rsidRPr="001421FD">
        <w:rPr>
          <w:rFonts w:ascii="Palatino" w:hAnsi="Palatino" w:cs="Arial"/>
          <w:sz w:val="22"/>
          <w:szCs w:val="22"/>
        </w:rPr>
        <w:t>, and</w:t>
      </w:r>
    </w:p>
    <w:p w14:paraId="5F1D956B" w14:textId="0CFA24AF" w:rsidR="0046667F" w:rsidRPr="001421FD" w:rsidRDefault="0046667F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</w:p>
    <w:p w14:paraId="6E884B44" w14:textId="00C9E330" w:rsidR="0046667F" w:rsidRPr="001421FD" w:rsidRDefault="0046667F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  <w:r w:rsidRPr="001421FD">
        <w:rPr>
          <w:rFonts w:ascii="Palatino" w:hAnsi="Palatino" w:cs="Arial"/>
          <w:sz w:val="22"/>
          <w:szCs w:val="22"/>
        </w:rPr>
        <w:t>2.2.</w:t>
      </w:r>
      <w:r w:rsidR="00EB3F1E" w:rsidRPr="001421FD">
        <w:rPr>
          <w:rFonts w:ascii="Palatino" w:hAnsi="Palatino" w:cs="Arial"/>
          <w:sz w:val="22"/>
          <w:szCs w:val="22"/>
        </w:rPr>
        <w:t>4</w:t>
      </w:r>
      <w:r w:rsidRPr="001421FD">
        <w:rPr>
          <w:rFonts w:ascii="Palatino" w:hAnsi="Palatino" w:cs="Arial"/>
          <w:sz w:val="22"/>
          <w:szCs w:val="22"/>
        </w:rPr>
        <w:tab/>
        <w:t xml:space="preserve">enabling a </w:t>
      </w:r>
      <w:r w:rsidR="009E14E9" w:rsidRPr="001421FD">
        <w:rPr>
          <w:rFonts w:ascii="Palatino" w:hAnsi="Palatino" w:cs="Arial"/>
          <w:sz w:val="22"/>
          <w:szCs w:val="22"/>
        </w:rPr>
        <w:t xml:space="preserve">modern and flexible </w:t>
      </w:r>
      <w:r w:rsidRPr="001421FD">
        <w:rPr>
          <w:rFonts w:ascii="Palatino" w:hAnsi="Palatino" w:cs="Arial"/>
          <w:sz w:val="22"/>
          <w:szCs w:val="22"/>
        </w:rPr>
        <w:t xml:space="preserve">educational site for SMMS, at the heart of campus, in its own sensitively designed buildings, </w:t>
      </w:r>
      <w:r w:rsidR="00F52993" w:rsidRPr="001421FD">
        <w:rPr>
          <w:rFonts w:ascii="Palatino" w:hAnsi="Palatino" w:cs="Arial"/>
          <w:sz w:val="22"/>
          <w:szCs w:val="22"/>
        </w:rPr>
        <w:t xml:space="preserve">situated to the </w:t>
      </w:r>
      <w:r w:rsidRPr="001421FD">
        <w:rPr>
          <w:rFonts w:ascii="Palatino" w:hAnsi="Palatino" w:cs="Arial"/>
          <w:sz w:val="22"/>
          <w:szCs w:val="22"/>
        </w:rPr>
        <w:t xml:space="preserve">north and </w:t>
      </w:r>
      <w:r w:rsidR="00F52993" w:rsidRPr="001421FD">
        <w:rPr>
          <w:rFonts w:ascii="Palatino" w:hAnsi="Palatino" w:cs="Arial"/>
          <w:sz w:val="22"/>
          <w:szCs w:val="22"/>
        </w:rPr>
        <w:t>east of the site, comprising teaching rooms and residential spaces for boarders</w:t>
      </w:r>
      <w:r w:rsidR="009E14E9" w:rsidRPr="001421FD">
        <w:rPr>
          <w:rFonts w:ascii="Palatino" w:hAnsi="Palatino" w:cs="Arial"/>
          <w:sz w:val="22"/>
          <w:szCs w:val="22"/>
        </w:rPr>
        <w:t>.</w:t>
      </w:r>
    </w:p>
    <w:p w14:paraId="0FC1E923" w14:textId="1D198FA0" w:rsidR="009E14E9" w:rsidRPr="001421FD" w:rsidRDefault="009E14E9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Arial"/>
          <w:sz w:val="22"/>
          <w:szCs w:val="22"/>
        </w:rPr>
      </w:pPr>
    </w:p>
    <w:p w14:paraId="78A7B188" w14:textId="61D77BCB" w:rsidR="009E14E9" w:rsidRPr="001421FD" w:rsidRDefault="009E14E9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Arial"/>
          <w:b/>
          <w:bCs/>
          <w:sz w:val="22"/>
          <w:szCs w:val="22"/>
        </w:rPr>
      </w:pPr>
      <w:r w:rsidRPr="001421FD">
        <w:rPr>
          <w:rFonts w:ascii="Palatino" w:hAnsi="Palatino" w:cs="Arial"/>
          <w:b/>
          <w:bCs/>
          <w:sz w:val="22"/>
          <w:szCs w:val="22"/>
        </w:rPr>
        <w:t>2.3</w:t>
      </w:r>
      <w:r w:rsidRPr="001421FD">
        <w:rPr>
          <w:rFonts w:ascii="Palatino" w:hAnsi="Palatino" w:cs="Arial"/>
          <w:b/>
          <w:bCs/>
          <w:sz w:val="22"/>
          <w:szCs w:val="22"/>
        </w:rPr>
        <w:tab/>
        <w:t>RHSPT’s Outcomes</w:t>
      </w:r>
    </w:p>
    <w:p w14:paraId="22B4FCD4" w14:textId="77777777" w:rsidR="009E14E9" w:rsidRPr="001421FD" w:rsidRDefault="009E14E9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Arial"/>
          <w:sz w:val="22"/>
          <w:szCs w:val="22"/>
        </w:rPr>
      </w:pPr>
    </w:p>
    <w:p w14:paraId="11B0413F" w14:textId="33833265" w:rsidR="009E14E9" w:rsidRPr="001421FD" w:rsidRDefault="009E14E9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RHSPT will achieve its charitable purposes by:</w:t>
      </w:r>
    </w:p>
    <w:p w14:paraId="0E765892" w14:textId="77777777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A77AC40" w14:textId="73DE5581" w:rsidR="0002532E" w:rsidRPr="001421FD" w:rsidRDefault="009E14E9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2.3.1</w:t>
      </w:r>
      <w:r w:rsidRPr="001421FD">
        <w:rPr>
          <w:rFonts w:ascii="Palatino" w:hAnsi="Palatino"/>
          <w:sz w:val="22"/>
          <w:szCs w:val="22"/>
        </w:rPr>
        <w:tab/>
      </w:r>
      <w:r w:rsidR="0002532E" w:rsidRPr="001421FD">
        <w:rPr>
          <w:rFonts w:ascii="Palatino" w:hAnsi="Palatino"/>
          <w:sz w:val="22"/>
          <w:szCs w:val="22"/>
        </w:rPr>
        <w:t>carrying out</w:t>
      </w:r>
      <w:r w:rsidRPr="001421FD">
        <w:rPr>
          <w:rFonts w:ascii="Palatino" w:hAnsi="Palatino"/>
          <w:sz w:val="22"/>
          <w:szCs w:val="22"/>
        </w:rPr>
        <w:t xml:space="preserve"> the capital</w:t>
      </w:r>
      <w:r w:rsidR="0002532E" w:rsidRPr="001421FD">
        <w:rPr>
          <w:rFonts w:ascii="Palatino" w:hAnsi="Palatino"/>
          <w:sz w:val="22"/>
          <w:szCs w:val="22"/>
        </w:rPr>
        <w:t xml:space="preserve"> re</w:t>
      </w:r>
      <w:r w:rsidRPr="001421FD">
        <w:rPr>
          <w:rFonts w:ascii="Palatino" w:hAnsi="Palatino"/>
          <w:sz w:val="22"/>
          <w:szCs w:val="22"/>
        </w:rPr>
        <w:t>development of the campus</w:t>
      </w:r>
    </w:p>
    <w:p w14:paraId="385D71AA" w14:textId="77777777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354B2B40" w14:textId="64D29252" w:rsidR="0002532E" w:rsidRPr="001421FD" w:rsidRDefault="009E14E9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2.3.2</w:t>
      </w:r>
      <w:r w:rsidRPr="001421FD">
        <w:rPr>
          <w:rFonts w:ascii="Palatino" w:hAnsi="Palatino"/>
          <w:sz w:val="22"/>
          <w:szCs w:val="22"/>
        </w:rPr>
        <w:tab/>
        <w:t xml:space="preserve">overseeing the successful maintenance of the campus, </w:t>
      </w:r>
      <w:r w:rsidR="0002532E" w:rsidRPr="001421FD">
        <w:rPr>
          <w:rFonts w:ascii="Palatino" w:hAnsi="Palatino"/>
          <w:sz w:val="22"/>
          <w:szCs w:val="22"/>
        </w:rPr>
        <w:t>achieved</w:t>
      </w:r>
      <w:r w:rsidRPr="001421FD">
        <w:rPr>
          <w:rFonts w:ascii="Palatino" w:hAnsi="Palatino"/>
          <w:sz w:val="22"/>
          <w:szCs w:val="22"/>
        </w:rPr>
        <w:t xml:space="preserve"> by commissioning an annual </w:t>
      </w:r>
      <w:r w:rsidR="0002532E" w:rsidRPr="001421FD">
        <w:rPr>
          <w:rFonts w:ascii="Palatino" w:hAnsi="Palatino"/>
          <w:sz w:val="22"/>
          <w:szCs w:val="22"/>
        </w:rPr>
        <w:t xml:space="preserve">maintenance </w:t>
      </w:r>
      <w:r w:rsidRPr="001421FD">
        <w:rPr>
          <w:rFonts w:ascii="Palatino" w:hAnsi="Palatino"/>
          <w:sz w:val="22"/>
          <w:szCs w:val="22"/>
        </w:rPr>
        <w:t xml:space="preserve">and repair report and engaging </w:t>
      </w:r>
      <w:r w:rsidR="0002532E" w:rsidRPr="001421FD">
        <w:rPr>
          <w:rFonts w:ascii="Palatino" w:hAnsi="Palatino"/>
          <w:sz w:val="22"/>
          <w:szCs w:val="22"/>
        </w:rPr>
        <w:t xml:space="preserve">subsequently </w:t>
      </w:r>
      <w:r w:rsidRPr="001421FD">
        <w:rPr>
          <w:rFonts w:ascii="Palatino" w:hAnsi="Palatino"/>
          <w:sz w:val="22"/>
          <w:szCs w:val="22"/>
        </w:rPr>
        <w:t xml:space="preserve">with each of the NCM and SMMS to </w:t>
      </w:r>
      <w:r w:rsidR="0002532E" w:rsidRPr="001421FD">
        <w:rPr>
          <w:rFonts w:ascii="Palatino" w:hAnsi="Palatino"/>
          <w:sz w:val="22"/>
          <w:szCs w:val="22"/>
        </w:rPr>
        <w:t>ens</w:t>
      </w:r>
      <w:r w:rsidRPr="001421FD">
        <w:rPr>
          <w:rFonts w:ascii="Palatino" w:hAnsi="Palatino"/>
          <w:sz w:val="22"/>
          <w:szCs w:val="22"/>
        </w:rPr>
        <w:t xml:space="preserve">ure that </w:t>
      </w:r>
      <w:r w:rsidR="0002532E" w:rsidRPr="001421FD">
        <w:rPr>
          <w:rFonts w:ascii="Palatino" w:hAnsi="Palatino"/>
          <w:sz w:val="22"/>
          <w:szCs w:val="22"/>
        </w:rPr>
        <w:t>the report’s</w:t>
      </w:r>
      <w:r w:rsidRPr="001421FD">
        <w:rPr>
          <w:rFonts w:ascii="Palatino" w:hAnsi="Palatino"/>
          <w:sz w:val="22"/>
          <w:szCs w:val="22"/>
        </w:rPr>
        <w:t xml:space="preserve"> findings are</w:t>
      </w:r>
      <w:r w:rsidR="0002532E" w:rsidRPr="001421FD">
        <w:rPr>
          <w:rFonts w:ascii="Palatino" w:hAnsi="Palatino"/>
          <w:sz w:val="22"/>
          <w:szCs w:val="22"/>
        </w:rPr>
        <w:t xml:space="preserve"> </w:t>
      </w:r>
      <w:r w:rsidR="00E53D69">
        <w:rPr>
          <w:rFonts w:ascii="Palatino" w:hAnsi="Palatino"/>
          <w:sz w:val="22"/>
          <w:szCs w:val="22"/>
        </w:rPr>
        <w:t>appropriately</w:t>
      </w:r>
      <w:r w:rsidR="0002532E" w:rsidRPr="001421FD">
        <w:rPr>
          <w:rFonts w:ascii="Palatino" w:hAnsi="Palatino"/>
          <w:sz w:val="22"/>
          <w:szCs w:val="22"/>
        </w:rPr>
        <w:t xml:space="preserve"> fulfilled, and</w:t>
      </w:r>
    </w:p>
    <w:p w14:paraId="36FF0852" w14:textId="70EF0BC6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DA3B0E7" w14:textId="447D96D9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2.3.3</w:t>
      </w:r>
      <w:r w:rsidRPr="001421FD">
        <w:rPr>
          <w:rFonts w:ascii="Palatino" w:hAnsi="Palatino"/>
          <w:sz w:val="22"/>
          <w:szCs w:val="22"/>
        </w:rPr>
        <w:tab/>
        <w:t>ensuring that the terms of the sub-lease to the NCM (and the terms of the sub-sub-lease by the NCM to SMMS) are observed.</w:t>
      </w:r>
    </w:p>
    <w:p w14:paraId="2110EB22" w14:textId="21194B33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72A40955" w14:textId="08F7A22B" w:rsidR="0002532E" w:rsidRPr="008A2F41" w:rsidRDefault="0002532E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/>
          <w:b/>
          <w:bCs/>
          <w:color w:val="0432FF"/>
          <w:sz w:val="22"/>
          <w:szCs w:val="22"/>
        </w:rPr>
      </w:pPr>
      <w:r w:rsidRPr="008A2F41">
        <w:rPr>
          <w:rFonts w:ascii="Palatino" w:hAnsi="Palatino"/>
          <w:b/>
          <w:bCs/>
          <w:color w:val="0432FF"/>
          <w:sz w:val="22"/>
          <w:szCs w:val="22"/>
        </w:rPr>
        <w:t>3.</w:t>
      </w:r>
      <w:r w:rsidRPr="008A2F41">
        <w:rPr>
          <w:rFonts w:ascii="Palatino" w:hAnsi="Palatino"/>
          <w:b/>
          <w:bCs/>
          <w:color w:val="0432FF"/>
          <w:sz w:val="22"/>
          <w:szCs w:val="22"/>
        </w:rPr>
        <w:tab/>
        <w:t>N</w:t>
      </w:r>
      <w:r w:rsidR="00A31E47">
        <w:rPr>
          <w:rFonts w:ascii="Palatino" w:hAnsi="Palatino"/>
          <w:b/>
          <w:bCs/>
          <w:color w:val="0432FF"/>
          <w:sz w:val="22"/>
          <w:szCs w:val="22"/>
        </w:rPr>
        <w:t xml:space="preserve">ational </w:t>
      </w:r>
      <w:r w:rsidRPr="008A2F41">
        <w:rPr>
          <w:rFonts w:ascii="Palatino" w:hAnsi="Palatino"/>
          <w:b/>
          <w:bCs/>
          <w:color w:val="0432FF"/>
          <w:sz w:val="22"/>
          <w:szCs w:val="22"/>
        </w:rPr>
        <w:t>C</w:t>
      </w:r>
      <w:r w:rsidR="00A31E47">
        <w:rPr>
          <w:rFonts w:ascii="Palatino" w:hAnsi="Palatino"/>
          <w:b/>
          <w:bCs/>
          <w:color w:val="0432FF"/>
          <w:sz w:val="22"/>
          <w:szCs w:val="22"/>
        </w:rPr>
        <w:t xml:space="preserve">entre for </w:t>
      </w:r>
      <w:r w:rsidRPr="008A2F41">
        <w:rPr>
          <w:rFonts w:ascii="Palatino" w:hAnsi="Palatino"/>
          <w:b/>
          <w:bCs/>
          <w:color w:val="0432FF"/>
          <w:sz w:val="22"/>
          <w:szCs w:val="22"/>
        </w:rPr>
        <w:t>M</w:t>
      </w:r>
      <w:r w:rsidR="00A31E47">
        <w:rPr>
          <w:rFonts w:ascii="Palatino" w:hAnsi="Palatino"/>
          <w:b/>
          <w:bCs/>
          <w:color w:val="0432FF"/>
          <w:sz w:val="22"/>
          <w:szCs w:val="22"/>
        </w:rPr>
        <w:t>usic</w:t>
      </w:r>
    </w:p>
    <w:p w14:paraId="39E5CD4A" w14:textId="65810CED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26283C25" w14:textId="6591D0C4" w:rsidR="007A5203" w:rsidRDefault="0002532E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 xml:space="preserve">The NCM is </w:t>
      </w:r>
      <w:r w:rsidR="007A5203" w:rsidRPr="001421FD">
        <w:rPr>
          <w:rFonts w:ascii="Palatino" w:hAnsi="Palatino"/>
          <w:sz w:val="22"/>
          <w:szCs w:val="22"/>
        </w:rPr>
        <w:t xml:space="preserve">to be a Scottish charity which will be </w:t>
      </w:r>
      <w:proofErr w:type="gramStart"/>
      <w:r w:rsidR="007A5203" w:rsidRPr="001421FD">
        <w:rPr>
          <w:rFonts w:ascii="Palatino" w:hAnsi="Palatino"/>
          <w:sz w:val="22"/>
          <w:szCs w:val="22"/>
        </w:rPr>
        <w:t>wholly-controlled</w:t>
      </w:r>
      <w:proofErr w:type="gramEnd"/>
      <w:r w:rsidR="007A5203" w:rsidRPr="001421FD">
        <w:rPr>
          <w:rFonts w:ascii="Palatino" w:hAnsi="Palatino"/>
          <w:sz w:val="22"/>
          <w:szCs w:val="22"/>
        </w:rPr>
        <w:t xml:space="preserve"> by both Dunard Fund and RHSPT wh</w:t>
      </w:r>
      <w:r w:rsidR="00E53D69">
        <w:rPr>
          <w:rFonts w:ascii="Palatino" w:hAnsi="Palatino"/>
          <w:sz w:val="22"/>
          <w:szCs w:val="22"/>
        </w:rPr>
        <w:t>ich</w:t>
      </w:r>
      <w:r w:rsidR="007A5203" w:rsidRPr="001421FD">
        <w:rPr>
          <w:rFonts w:ascii="Palatino" w:hAnsi="Palatino"/>
          <w:sz w:val="22"/>
          <w:szCs w:val="22"/>
        </w:rPr>
        <w:t xml:space="preserve">, between them, </w:t>
      </w:r>
      <w:r w:rsidR="00674A77">
        <w:rPr>
          <w:rFonts w:ascii="Palatino" w:hAnsi="Palatino"/>
          <w:sz w:val="22"/>
          <w:szCs w:val="22"/>
        </w:rPr>
        <w:t xml:space="preserve">will </w:t>
      </w:r>
      <w:r w:rsidR="007A5203" w:rsidRPr="001421FD">
        <w:rPr>
          <w:rFonts w:ascii="Palatino" w:hAnsi="Palatino"/>
          <w:sz w:val="22"/>
          <w:szCs w:val="22"/>
        </w:rPr>
        <w:t>have the power to appoint a majority of NCM’s Trustees.</w:t>
      </w:r>
    </w:p>
    <w:p w14:paraId="2602CFCA" w14:textId="54EA3107" w:rsidR="002D55BC" w:rsidRDefault="002D55BC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</w:p>
    <w:p w14:paraId="3767BFAC" w14:textId="24CCF278" w:rsidR="002D55BC" w:rsidRPr="001421FD" w:rsidRDefault="002D55BC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NCM is expected to be a ‘holding name’ meantime.</w:t>
      </w:r>
    </w:p>
    <w:p w14:paraId="6D873835" w14:textId="77777777" w:rsidR="004A5B89" w:rsidRPr="001421FD" w:rsidRDefault="004A5B89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/>
          <w:sz w:val="22"/>
          <w:szCs w:val="22"/>
        </w:rPr>
      </w:pPr>
    </w:p>
    <w:p w14:paraId="7222F062" w14:textId="3A9126B8" w:rsidR="004A5B89" w:rsidRPr="001421FD" w:rsidRDefault="004A5B89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b/>
          <w:bCs/>
          <w:sz w:val="22"/>
          <w:szCs w:val="22"/>
        </w:rPr>
      </w:pPr>
      <w:r w:rsidRPr="001421FD">
        <w:rPr>
          <w:rFonts w:ascii="Palatino" w:hAnsi="Palatino"/>
          <w:b/>
          <w:bCs/>
          <w:sz w:val="22"/>
          <w:szCs w:val="22"/>
        </w:rPr>
        <w:t>3.1</w:t>
      </w:r>
      <w:r w:rsidRPr="001421FD">
        <w:rPr>
          <w:rFonts w:ascii="Palatino" w:hAnsi="Palatino"/>
          <w:b/>
          <w:bCs/>
          <w:sz w:val="22"/>
          <w:szCs w:val="22"/>
        </w:rPr>
        <w:tab/>
        <w:t>NCM’s Purposes</w:t>
      </w:r>
    </w:p>
    <w:p w14:paraId="056E9AA5" w14:textId="77777777" w:rsidR="004A5B89" w:rsidRPr="001421FD" w:rsidRDefault="004A5B89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/>
          <w:sz w:val="22"/>
          <w:szCs w:val="22"/>
        </w:rPr>
      </w:pPr>
    </w:p>
    <w:p w14:paraId="77B5E79E" w14:textId="60C86A7D" w:rsidR="007A5203" w:rsidRPr="001421FD" w:rsidRDefault="004A5B89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 xml:space="preserve">The </w:t>
      </w:r>
      <w:r w:rsidR="007A5203" w:rsidRPr="001421FD">
        <w:rPr>
          <w:rFonts w:ascii="Palatino" w:hAnsi="Palatino"/>
          <w:sz w:val="22"/>
          <w:szCs w:val="22"/>
        </w:rPr>
        <w:t>NCM’s purposes are, in effect:</w:t>
      </w:r>
    </w:p>
    <w:p w14:paraId="4B8BFE9D" w14:textId="77777777" w:rsidR="004A5B89" w:rsidRPr="001421FD" w:rsidRDefault="007A5203" w:rsidP="001421FD">
      <w:pPr>
        <w:pStyle w:val="ListParagraph"/>
        <w:numPr>
          <w:ilvl w:val="0"/>
          <w:numId w:val="5"/>
        </w:numPr>
        <w:tabs>
          <w:tab w:val="left" w:pos="7840"/>
        </w:tabs>
        <w:spacing w:line="276" w:lineRule="auto"/>
        <w:ind w:right="1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1421FD">
        <w:rPr>
          <w:rFonts w:ascii="Palatino" w:hAnsi="Palatino"/>
          <w:color w:val="000000" w:themeColor="text1"/>
          <w:sz w:val="22"/>
          <w:szCs w:val="22"/>
        </w:rPr>
        <w:t xml:space="preserve">to develop and manage a world-class centre for music education and public performance at the </w:t>
      </w:r>
      <w:r w:rsidR="004A5B89" w:rsidRPr="001421FD">
        <w:rPr>
          <w:rFonts w:ascii="Palatino" w:hAnsi="Palatino"/>
          <w:color w:val="000000" w:themeColor="text1"/>
          <w:sz w:val="22"/>
          <w:szCs w:val="22"/>
        </w:rPr>
        <w:t>campus, and</w:t>
      </w:r>
    </w:p>
    <w:p w14:paraId="67AF28FB" w14:textId="6E92EB05" w:rsidR="007A5203" w:rsidRPr="001421FD" w:rsidRDefault="007A5203" w:rsidP="001421FD">
      <w:pPr>
        <w:pStyle w:val="ListParagraph"/>
        <w:numPr>
          <w:ilvl w:val="0"/>
          <w:numId w:val="5"/>
        </w:numPr>
        <w:tabs>
          <w:tab w:val="left" w:pos="7840"/>
        </w:tabs>
        <w:spacing w:line="276" w:lineRule="auto"/>
        <w:ind w:right="10"/>
        <w:jc w:val="both"/>
        <w:rPr>
          <w:rFonts w:ascii="Palatino" w:hAnsi="Palatino"/>
          <w:color w:val="000000" w:themeColor="text1"/>
          <w:sz w:val="22"/>
          <w:szCs w:val="22"/>
        </w:rPr>
      </w:pPr>
      <w:r w:rsidRPr="001421FD">
        <w:rPr>
          <w:rFonts w:ascii="Palatino" w:hAnsi="Palatino"/>
          <w:color w:val="000000" w:themeColor="text1"/>
          <w:sz w:val="22"/>
          <w:szCs w:val="22"/>
        </w:rPr>
        <w:t xml:space="preserve">to provide cultural, community and public benefit to and for the people of Scotland and beyond. </w:t>
      </w:r>
    </w:p>
    <w:p w14:paraId="77112088" w14:textId="671A00EF" w:rsidR="007A5203" w:rsidRPr="001421FD" w:rsidRDefault="007A5203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/>
          <w:sz w:val="22"/>
          <w:szCs w:val="22"/>
        </w:rPr>
      </w:pPr>
    </w:p>
    <w:p w14:paraId="6BA2B0A8" w14:textId="7010361B" w:rsidR="007A5203" w:rsidRPr="001421FD" w:rsidRDefault="004A5B89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b/>
          <w:bCs/>
          <w:sz w:val="22"/>
          <w:szCs w:val="22"/>
        </w:rPr>
      </w:pPr>
      <w:r w:rsidRPr="001421FD">
        <w:rPr>
          <w:rFonts w:ascii="Palatino" w:hAnsi="Palatino"/>
          <w:b/>
          <w:bCs/>
          <w:sz w:val="22"/>
          <w:szCs w:val="22"/>
        </w:rPr>
        <w:t>3.2</w:t>
      </w:r>
      <w:r w:rsidRPr="001421FD">
        <w:rPr>
          <w:rFonts w:ascii="Palatino" w:hAnsi="Palatino"/>
          <w:b/>
          <w:bCs/>
          <w:sz w:val="22"/>
          <w:szCs w:val="22"/>
        </w:rPr>
        <w:tab/>
        <w:t>NCM’s Role</w:t>
      </w:r>
    </w:p>
    <w:p w14:paraId="38F896AE" w14:textId="32209836" w:rsidR="003A65C4" w:rsidRPr="001421FD" w:rsidRDefault="003A65C4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i/>
          <w:iCs/>
          <w:sz w:val="22"/>
          <w:szCs w:val="22"/>
        </w:rPr>
      </w:pPr>
      <w:r w:rsidRPr="001421FD">
        <w:rPr>
          <w:rFonts w:ascii="Palatino" w:hAnsi="Palatino"/>
          <w:i/>
          <w:iCs/>
          <w:sz w:val="22"/>
          <w:szCs w:val="22"/>
        </w:rPr>
        <w:tab/>
        <w:t>[* working with SMMS]</w:t>
      </w:r>
    </w:p>
    <w:p w14:paraId="1585986C" w14:textId="77777777" w:rsidR="007A5203" w:rsidRPr="001421FD" w:rsidRDefault="007A520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22D9D763" w14:textId="54F54045" w:rsidR="0002532E" w:rsidRPr="001421FD" w:rsidRDefault="004A5B89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 xml:space="preserve">The NCM will be </w:t>
      </w:r>
      <w:r w:rsidR="0002532E" w:rsidRPr="001421FD">
        <w:rPr>
          <w:rFonts w:ascii="Palatino" w:hAnsi="Palatino"/>
          <w:sz w:val="22"/>
          <w:szCs w:val="22"/>
        </w:rPr>
        <w:t>the formal sub-tenant of RHSPT.</w:t>
      </w:r>
    </w:p>
    <w:p w14:paraId="740F7C95" w14:textId="112B43C9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43D43FF9" w14:textId="03AA3214" w:rsidR="0002532E" w:rsidRPr="001421FD" w:rsidRDefault="0002532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As such</w:t>
      </w:r>
      <w:r w:rsidR="004A5B89" w:rsidRPr="001421FD">
        <w:rPr>
          <w:rFonts w:ascii="Palatino" w:hAnsi="Palatino"/>
          <w:sz w:val="22"/>
          <w:szCs w:val="22"/>
        </w:rPr>
        <w:t>,</w:t>
      </w:r>
      <w:r w:rsidRPr="001421FD">
        <w:rPr>
          <w:rFonts w:ascii="Palatino" w:hAnsi="Palatino"/>
          <w:sz w:val="22"/>
          <w:szCs w:val="22"/>
        </w:rPr>
        <w:t xml:space="preserve"> the NCM will be responsible for</w:t>
      </w:r>
      <w:r w:rsidR="007A5203" w:rsidRPr="001421FD">
        <w:rPr>
          <w:rFonts w:ascii="Palatino" w:hAnsi="Palatino"/>
          <w:sz w:val="22"/>
          <w:szCs w:val="22"/>
        </w:rPr>
        <w:t>:</w:t>
      </w:r>
    </w:p>
    <w:p w14:paraId="111C530C" w14:textId="799DC118" w:rsidR="00EB3F1E" w:rsidRPr="001421FD" w:rsidRDefault="004A5B89" w:rsidP="001421FD">
      <w:pPr>
        <w:pStyle w:val="NormalWeb"/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lastRenderedPageBreak/>
        <w:t>3.2.1</w:t>
      </w:r>
      <w:r w:rsidRPr="001421FD">
        <w:rPr>
          <w:rFonts w:ascii="Palatino" w:hAnsi="Palatino"/>
          <w:sz w:val="22"/>
          <w:szCs w:val="22"/>
        </w:rPr>
        <w:tab/>
      </w:r>
      <w:r w:rsidR="00537381">
        <w:rPr>
          <w:rFonts w:ascii="Palatino" w:hAnsi="Palatino"/>
          <w:sz w:val="22"/>
          <w:szCs w:val="22"/>
        </w:rPr>
        <w:t xml:space="preserve">employing a Development Director to </w:t>
      </w:r>
      <w:r w:rsidR="00EB3F1E" w:rsidRPr="001421FD">
        <w:rPr>
          <w:rFonts w:ascii="Palatino" w:hAnsi="Palatino" w:cs="Calibri"/>
          <w:sz w:val="22"/>
          <w:szCs w:val="22"/>
        </w:rPr>
        <w:t xml:space="preserve">lead on funding applications to do with </w:t>
      </w:r>
      <w:r w:rsidR="00537381">
        <w:rPr>
          <w:rFonts w:ascii="Palatino" w:hAnsi="Palatino" w:cs="Calibri"/>
          <w:sz w:val="22"/>
          <w:szCs w:val="22"/>
        </w:rPr>
        <w:t xml:space="preserve">the creation of, and the revenue funding needed in the long-term for ,all </w:t>
      </w:r>
      <w:r w:rsidR="00EB3F1E" w:rsidRPr="001421FD">
        <w:rPr>
          <w:rFonts w:ascii="Palatino" w:hAnsi="Palatino" w:cs="Calibri"/>
          <w:sz w:val="22"/>
          <w:szCs w:val="22"/>
        </w:rPr>
        <w:t>public-facing elements (including the Assembly Hall, restaurant/café and green spaces) and social outreach</w:t>
      </w:r>
      <w:r w:rsidR="00537381">
        <w:rPr>
          <w:rFonts w:ascii="Palatino" w:hAnsi="Palatino" w:cs="Calibri"/>
          <w:sz w:val="22"/>
          <w:szCs w:val="22"/>
        </w:rPr>
        <w:t xml:space="preserve">, whilst also </w:t>
      </w:r>
      <w:r w:rsidR="00EB3F1E" w:rsidRPr="001421FD">
        <w:rPr>
          <w:rFonts w:ascii="Palatino" w:hAnsi="Palatino" w:cs="Calibri"/>
          <w:sz w:val="22"/>
          <w:szCs w:val="22"/>
        </w:rPr>
        <w:t>overseeing and co-ordinating all fundraising undertaken by each of RHSPT and SMM</w:t>
      </w:r>
      <w:r w:rsidR="001421FD">
        <w:rPr>
          <w:rFonts w:ascii="Palatino" w:hAnsi="Palatino" w:cs="Calibri"/>
          <w:sz w:val="22"/>
          <w:szCs w:val="22"/>
        </w:rPr>
        <w:t>S</w:t>
      </w:r>
    </w:p>
    <w:p w14:paraId="1821DBC2" w14:textId="23BEEAFD" w:rsidR="004A5B89" w:rsidRPr="001421FD" w:rsidRDefault="00EB3F1E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3.2.2</w:t>
      </w:r>
      <w:r w:rsidRPr="001421FD">
        <w:rPr>
          <w:rFonts w:ascii="Palatino" w:hAnsi="Palatino"/>
          <w:sz w:val="22"/>
          <w:szCs w:val="22"/>
        </w:rPr>
        <w:tab/>
      </w:r>
      <w:r w:rsidR="004A5B89" w:rsidRPr="001421FD">
        <w:rPr>
          <w:rFonts w:ascii="Palatino" w:hAnsi="Palatino"/>
          <w:sz w:val="22"/>
          <w:szCs w:val="22"/>
        </w:rPr>
        <w:t>holding a £10m permanent endowment fund for the maintenance and insurance of the campus (excluding the parts for which SMMS is responsible)</w:t>
      </w:r>
    </w:p>
    <w:p w14:paraId="04C5B076" w14:textId="77777777" w:rsidR="004A5B89" w:rsidRPr="001421FD" w:rsidRDefault="004A5B89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769038E8" w14:textId="0341E697" w:rsidR="006B2D07" w:rsidRPr="001421FD" w:rsidRDefault="004A5B89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EB3F1E" w:rsidRPr="001421FD">
        <w:rPr>
          <w:rFonts w:ascii="Palatino" w:hAnsi="Palatino"/>
          <w:sz w:val="22"/>
          <w:szCs w:val="22"/>
        </w:rPr>
        <w:t>3</w:t>
      </w:r>
      <w:r w:rsidRPr="001421FD">
        <w:rPr>
          <w:rFonts w:ascii="Palatino" w:hAnsi="Palatino"/>
          <w:sz w:val="22"/>
          <w:szCs w:val="22"/>
        </w:rPr>
        <w:tab/>
        <w:t xml:space="preserve">ensuring </w:t>
      </w:r>
      <w:r w:rsidR="006B2D07" w:rsidRPr="001421FD">
        <w:rPr>
          <w:rFonts w:ascii="Palatino" w:hAnsi="Palatino"/>
          <w:sz w:val="22"/>
          <w:szCs w:val="22"/>
        </w:rPr>
        <w:t>adequate</w:t>
      </w:r>
      <w:r w:rsidRPr="001421FD">
        <w:rPr>
          <w:rFonts w:ascii="Palatino" w:hAnsi="Palatino"/>
          <w:sz w:val="22"/>
          <w:szCs w:val="22"/>
        </w:rPr>
        <w:t xml:space="preserve"> insurance cover for the</w:t>
      </w:r>
      <w:r w:rsidR="006B2D07" w:rsidRPr="001421FD">
        <w:rPr>
          <w:rFonts w:ascii="Palatino" w:hAnsi="Palatino"/>
          <w:sz w:val="22"/>
          <w:szCs w:val="22"/>
        </w:rPr>
        <w:t xml:space="preserve"> whole campus (excluding the parts for which SMMS is responsible)</w:t>
      </w:r>
      <w:r w:rsidR="00674A77">
        <w:rPr>
          <w:rFonts w:ascii="Palatino" w:hAnsi="Palatino"/>
          <w:sz w:val="22"/>
          <w:szCs w:val="22"/>
        </w:rPr>
        <w:t>, either directly or through the Council</w:t>
      </w:r>
    </w:p>
    <w:p w14:paraId="6C8FC27F" w14:textId="77777777" w:rsidR="006B2D07" w:rsidRPr="001421FD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121D872" w14:textId="61B78DFD" w:rsidR="004A5B89" w:rsidRPr="001421FD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EB3F1E" w:rsidRPr="001421FD">
        <w:rPr>
          <w:rFonts w:ascii="Palatino" w:hAnsi="Palatino"/>
          <w:sz w:val="22"/>
          <w:szCs w:val="22"/>
        </w:rPr>
        <w:t>4</w:t>
      </w:r>
      <w:r w:rsidRPr="001421FD">
        <w:rPr>
          <w:rFonts w:ascii="Palatino" w:hAnsi="Palatino"/>
          <w:sz w:val="22"/>
          <w:szCs w:val="22"/>
        </w:rPr>
        <w:tab/>
      </w:r>
      <w:r w:rsidR="004A5B89" w:rsidRPr="001421FD">
        <w:rPr>
          <w:rFonts w:ascii="Palatino" w:hAnsi="Palatino"/>
          <w:sz w:val="22"/>
          <w:szCs w:val="22"/>
        </w:rPr>
        <w:t>undertaking all pro</w:t>
      </w:r>
      <w:r w:rsidRPr="001421FD">
        <w:rPr>
          <w:rFonts w:ascii="Palatino" w:hAnsi="Palatino"/>
          <w:sz w:val="22"/>
          <w:szCs w:val="22"/>
        </w:rPr>
        <w:t>-</w:t>
      </w:r>
      <w:r w:rsidR="004A5B89" w:rsidRPr="001421FD">
        <w:rPr>
          <w:rFonts w:ascii="Palatino" w:hAnsi="Palatino"/>
          <w:sz w:val="22"/>
          <w:szCs w:val="22"/>
        </w:rPr>
        <w:t xml:space="preserve">active and reactive maintenance at the </w:t>
      </w:r>
      <w:r w:rsidR="009850DA" w:rsidRPr="001421FD">
        <w:rPr>
          <w:rFonts w:ascii="Palatino" w:hAnsi="Palatino"/>
          <w:sz w:val="22"/>
          <w:szCs w:val="22"/>
        </w:rPr>
        <w:t>campus (</w:t>
      </w:r>
      <w:r w:rsidR="004A5B89" w:rsidRPr="001421FD">
        <w:rPr>
          <w:rFonts w:ascii="Palatino" w:hAnsi="Palatino"/>
          <w:sz w:val="22"/>
          <w:szCs w:val="22"/>
        </w:rPr>
        <w:t>excluding the parts for which SMMS is responsible)</w:t>
      </w:r>
    </w:p>
    <w:p w14:paraId="5099E15C" w14:textId="3A67638F" w:rsidR="006B2D07" w:rsidRPr="001421FD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08A4E763" w14:textId="76EB0A97" w:rsidR="006B2D07" w:rsidRPr="001421FD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EB3F1E" w:rsidRPr="001421FD">
        <w:rPr>
          <w:rFonts w:ascii="Palatino" w:hAnsi="Palatino"/>
          <w:sz w:val="22"/>
          <w:szCs w:val="22"/>
        </w:rPr>
        <w:t>5</w:t>
      </w:r>
      <w:r w:rsidRPr="001421FD">
        <w:rPr>
          <w:rFonts w:ascii="Palatino" w:hAnsi="Palatino"/>
          <w:sz w:val="22"/>
          <w:szCs w:val="22"/>
        </w:rPr>
        <w:tab/>
        <w:t>undertaking and overseeing the capital and revenue fundraising required for all aspects of the creation and running of the campus</w:t>
      </w:r>
      <w:r w:rsidR="003A65C4" w:rsidRPr="001421FD">
        <w:rPr>
          <w:rFonts w:ascii="Palatino" w:hAnsi="Palatino"/>
          <w:sz w:val="22"/>
          <w:szCs w:val="22"/>
        </w:rPr>
        <w:t>*</w:t>
      </w:r>
    </w:p>
    <w:p w14:paraId="6BC6813A" w14:textId="77777777" w:rsidR="006B2D07" w:rsidRPr="001421FD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2B633653" w14:textId="182A525C" w:rsidR="006B2D07" w:rsidRPr="001421FD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EB3F1E" w:rsidRPr="001421FD">
        <w:rPr>
          <w:rFonts w:ascii="Palatino" w:hAnsi="Palatino"/>
          <w:sz w:val="22"/>
          <w:szCs w:val="22"/>
        </w:rPr>
        <w:t>6</w:t>
      </w:r>
      <w:r w:rsidRPr="001421FD">
        <w:rPr>
          <w:rFonts w:ascii="Palatino" w:hAnsi="Palatino"/>
          <w:sz w:val="22"/>
          <w:szCs w:val="22"/>
        </w:rPr>
        <w:tab/>
        <w:t xml:space="preserve">engaging directly with an Artistic Director (or contracting out to a third party) to manage, programme and provide public access on a regular basis to the Assembly Hall and other public venues and reception spaces on the campus, principally </w:t>
      </w:r>
      <w:r w:rsidR="00181363" w:rsidRPr="001421FD">
        <w:rPr>
          <w:rFonts w:ascii="Palatino" w:hAnsi="Palatino"/>
          <w:sz w:val="22"/>
          <w:szCs w:val="22"/>
        </w:rPr>
        <w:t>for excellence in music but also for cultural purposes more generally</w:t>
      </w:r>
    </w:p>
    <w:p w14:paraId="4941BE52" w14:textId="7A2F280D" w:rsidR="006B2D07" w:rsidRPr="001421FD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76852A8B" w14:textId="7BA5F8BB" w:rsidR="009850DA" w:rsidRDefault="006B2D07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EB3F1E" w:rsidRPr="001421FD">
        <w:rPr>
          <w:rFonts w:ascii="Palatino" w:hAnsi="Palatino"/>
          <w:sz w:val="22"/>
          <w:szCs w:val="22"/>
        </w:rPr>
        <w:t>7</w:t>
      </w:r>
      <w:r w:rsidRPr="001421FD">
        <w:rPr>
          <w:rFonts w:ascii="Palatino" w:hAnsi="Palatino"/>
          <w:sz w:val="22"/>
          <w:szCs w:val="22"/>
        </w:rPr>
        <w:tab/>
      </w:r>
      <w:r w:rsidR="009850DA" w:rsidRPr="001421FD">
        <w:rPr>
          <w:rFonts w:ascii="Palatino" w:hAnsi="Palatino"/>
          <w:sz w:val="22"/>
          <w:szCs w:val="22"/>
        </w:rPr>
        <w:t xml:space="preserve">ensuring </w:t>
      </w:r>
      <w:r w:rsidR="00EB3F1E" w:rsidRPr="001421FD">
        <w:rPr>
          <w:rFonts w:ascii="Palatino" w:hAnsi="Palatino"/>
          <w:sz w:val="22"/>
          <w:szCs w:val="22"/>
        </w:rPr>
        <w:t xml:space="preserve">adequate </w:t>
      </w:r>
      <w:r w:rsidR="009850DA" w:rsidRPr="001421FD">
        <w:rPr>
          <w:rFonts w:ascii="Palatino" w:hAnsi="Palatino"/>
          <w:sz w:val="22"/>
          <w:szCs w:val="22"/>
        </w:rPr>
        <w:t>use of the Assembly Hall and other public venues and reception spaces on the campus by SMMS for its educational and presentational needs*</w:t>
      </w:r>
    </w:p>
    <w:p w14:paraId="29440CD4" w14:textId="32ACF443" w:rsidR="0034467D" w:rsidRDefault="0034467D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3023809D" w14:textId="4D4F3AB2" w:rsidR="0034467D" w:rsidRPr="001421FD" w:rsidRDefault="0034467D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3.2.8</w:t>
      </w:r>
      <w:r>
        <w:rPr>
          <w:rFonts w:ascii="Palatino" w:hAnsi="Palatino"/>
          <w:sz w:val="22"/>
          <w:szCs w:val="22"/>
        </w:rPr>
        <w:tab/>
        <w:t>managing and running the recording studio*</w:t>
      </w:r>
    </w:p>
    <w:p w14:paraId="2F79CE5C" w14:textId="77777777" w:rsidR="009850DA" w:rsidRPr="001421FD" w:rsidRDefault="009850DA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7E2079DF" w14:textId="4B77F4C7" w:rsidR="006B2D07" w:rsidRPr="001421FD" w:rsidRDefault="009850DA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34467D">
        <w:rPr>
          <w:rFonts w:ascii="Palatino" w:hAnsi="Palatino"/>
          <w:sz w:val="22"/>
          <w:szCs w:val="22"/>
        </w:rPr>
        <w:t>9</w:t>
      </w:r>
      <w:r w:rsidRPr="001421FD">
        <w:rPr>
          <w:rFonts w:ascii="Palatino" w:hAnsi="Palatino"/>
          <w:sz w:val="22"/>
          <w:szCs w:val="22"/>
        </w:rPr>
        <w:tab/>
      </w:r>
      <w:r w:rsidR="006B2D07" w:rsidRPr="001421FD">
        <w:rPr>
          <w:rFonts w:ascii="Palatino" w:hAnsi="Palatino"/>
          <w:sz w:val="22"/>
          <w:szCs w:val="22"/>
        </w:rPr>
        <w:t>managing and running a public restaurant/</w:t>
      </w:r>
      <w:r w:rsidR="00181363" w:rsidRPr="001421FD">
        <w:rPr>
          <w:rFonts w:ascii="Palatino" w:hAnsi="Palatino"/>
          <w:sz w:val="22"/>
          <w:szCs w:val="22"/>
        </w:rPr>
        <w:t>café</w:t>
      </w:r>
    </w:p>
    <w:p w14:paraId="60CFF211" w14:textId="441E7818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5FF1F7D3" w14:textId="70C3D753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34467D">
        <w:rPr>
          <w:rFonts w:ascii="Palatino" w:hAnsi="Palatino"/>
          <w:sz w:val="22"/>
          <w:szCs w:val="22"/>
        </w:rPr>
        <w:t>10</w:t>
      </w:r>
      <w:r w:rsidRPr="001421FD">
        <w:rPr>
          <w:rFonts w:ascii="Palatino" w:hAnsi="Palatino"/>
          <w:sz w:val="22"/>
          <w:szCs w:val="22"/>
        </w:rPr>
        <w:tab/>
        <w:t xml:space="preserve">managing, </w:t>
      </w:r>
      <w:r w:rsidR="00D65F8F" w:rsidRPr="001421FD">
        <w:rPr>
          <w:rFonts w:ascii="Palatino" w:hAnsi="Palatino"/>
          <w:sz w:val="22"/>
          <w:szCs w:val="22"/>
        </w:rPr>
        <w:t>maintaining,</w:t>
      </w:r>
      <w:r w:rsidRPr="001421FD">
        <w:rPr>
          <w:rFonts w:ascii="Palatino" w:hAnsi="Palatino"/>
          <w:sz w:val="22"/>
          <w:szCs w:val="22"/>
        </w:rPr>
        <w:t xml:space="preserve"> and providing </w:t>
      </w:r>
      <w:r w:rsidR="001421FD">
        <w:rPr>
          <w:rFonts w:ascii="Palatino" w:hAnsi="Palatino"/>
          <w:sz w:val="22"/>
          <w:szCs w:val="22"/>
        </w:rPr>
        <w:t>public green</w:t>
      </w:r>
      <w:r w:rsidRPr="001421FD">
        <w:rPr>
          <w:rFonts w:ascii="Palatino" w:hAnsi="Palatino"/>
          <w:sz w:val="22"/>
          <w:szCs w:val="22"/>
        </w:rPr>
        <w:t xml:space="preserve"> spaces</w:t>
      </w:r>
    </w:p>
    <w:p w14:paraId="394D41E8" w14:textId="63E62CBB" w:rsidR="001E5AF6" w:rsidRPr="001421FD" w:rsidRDefault="001E5AF6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04EFEC4" w14:textId="42B35104" w:rsidR="001E5AF6" w:rsidRPr="001421FD" w:rsidRDefault="001E5AF6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EB3F1E" w:rsidRPr="001421FD">
        <w:rPr>
          <w:rFonts w:ascii="Palatino" w:hAnsi="Palatino"/>
          <w:sz w:val="22"/>
          <w:szCs w:val="22"/>
        </w:rPr>
        <w:t>1</w:t>
      </w:r>
      <w:r w:rsidR="0034467D">
        <w:rPr>
          <w:rFonts w:ascii="Palatino" w:hAnsi="Palatino"/>
          <w:sz w:val="22"/>
          <w:szCs w:val="22"/>
        </w:rPr>
        <w:t>1</w:t>
      </w:r>
      <w:r w:rsidRPr="001421FD">
        <w:rPr>
          <w:rFonts w:ascii="Palatino" w:hAnsi="Palatino"/>
          <w:sz w:val="22"/>
          <w:szCs w:val="22"/>
        </w:rPr>
        <w:tab/>
        <w:t xml:space="preserve">leasing out the SMMS residential accommodation </w:t>
      </w:r>
      <w:r w:rsidR="0075011F">
        <w:rPr>
          <w:rFonts w:ascii="Palatino" w:hAnsi="Palatino"/>
          <w:sz w:val="22"/>
          <w:szCs w:val="22"/>
        </w:rPr>
        <w:t>outwith</w:t>
      </w:r>
      <w:r w:rsidRPr="001421FD">
        <w:rPr>
          <w:rFonts w:ascii="Palatino" w:hAnsi="Palatino"/>
          <w:sz w:val="22"/>
          <w:szCs w:val="22"/>
        </w:rPr>
        <w:t xml:space="preserve"> term</w:t>
      </w:r>
      <w:r w:rsidR="0075011F">
        <w:rPr>
          <w:rFonts w:ascii="Palatino" w:hAnsi="Palatino"/>
          <w:sz w:val="22"/>
          <w:szCs w:val="22"/>
        </w:rPr>
        <w:t xml:space="preserve"> </w:t>
      </w:r>
      <w:r w:rsidRPr="001421FD">
        <w:rPr>
          <w:rFonts w:ascii="Palatino" w:hAnsi="Palatino"/>
          <w:sz w:val="22"/>
          <w:szCs w:val="22"/>
        </w:rPr>
        <w:t>time</w:t>
      </w:r>
      <w:r w:rsidR="0075011F">
        <w:rPr>
          <w:rFonts w:ascii="Palatino" w:hAnsi="Palatino"/>
          <w:sz w:val="22"/>
          <w:szCs w:val="22"/>
        </w:rPr>
        <w:t>s</w:t>
      </w:r>
    </w:p>
    <w:p w14:paraId="07A7D617" w14:textId="4CCCE5E4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6B9C407E" w14:textId="6F52549F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</w:t>
      </w:r>
      <w:r w:rsidR="001E5AF6" w:rsidRPr="001421FD">
        <w:rPr>
          <w:rFonts w:ascii="Palatino" w:hAnsi="Palatino"/>
          <w:sz w:val="22"/>
          <w:szCs w:val="22"/>
        </w:rPr>
        <w:t>1</w:t>
      </w:r>
      <w:r w:rsidR="0034467D">
        <w:rPr>
          <w:rFonts w:ascii="Palatino" w:hAnsi="Palatino"/>
          <w:sz w:val="22"/>
          <w:szCs w:val="22"/>
        </w:rPr>
        <w:t>2</w:t>
      </w:r>
      <w:r w:rsidRPr="001421FD">
        <w:rPr>
          <w:rFonts w:ascii="Palatino" w:hAnsi="Palatino"/>
          <w:sz w:val="22"/>
          <w:szCs w:val="22"/>
        </w:rPr>
        <w:tab/>
        <w:t xml:space="preserve">employing </w:t>
      </w:r>
      <w:r w:rsidR="002D55BC">
        <w:rPr>
          <w:rFonts w:ascii="Palatino" w:hAnsi="Palatino"/>
          <w:sz w:val="22"/>
          <w:szCs w:val="22"/>
        </w:rPr>
        <w:t xml:space="preserve">an </w:t>
      </w:r>
      <w:r w:rsidR="00537381">
        <w:rPr>
          <w:rFonts w:ascii="Palatino" w:hAnsi="Palatino"/>
          <w:sz w:val="22"/>
          <w:szCs w:val="22"/>
        </w:rPr>
        <w:t>Executive</w:t>
      </w:r>
      <w:r w:rsidR="002D55BC">
        <w:rPr>
          <w:rFonts w:ascii="Palatino" w:hAnsi="Palatino"/>
          <w:sz w:val="22"/>
          <w:szCs w:val="22"/>
        </w:rPr>
        <w:t xml:space="preserve"> Director (unless this function is </w:t>
      </w:r>
      <w:r w:rsidR="00537381">
        <w:rPr>
          <w:rFonts w:ascii="Palatino" w:hAnsi="Palatino"/>
          <w:sz w:val="22"/>
          <w:szCs w:val="22"/>
        </w:rPr>
        <w:t xml:space="preserve">carried out by the Artistic Director or </w:t>
      </w:r>
      <w:r w:rsidR="002D55BC">
        <w:rPr>
          <w:rFonts w:ascii="Palatino" w:hAnsi="Palatino"/>
          <w:sz w:val="22"/>
          <w:szCs w:val="22"/>
        </w:rPr>
        <w:t xml:space="preserve">contracted out to a third party) and </w:t>
      </w:r>
      <w:r w:rsidRPr="001421FD">
        <w:rPr>
          <w:rFonts w:ascii="Palatino" w:hAnsi="Palatino"/>
          <w:sz w:val="22"/>
          <w:szCs w:val="22"/>
        </w:rPr>
        <w:t xml:space="preserve">such </w:t>
      </w:r>
      <w:r w:rsidR="002D55BC">
        <w:rPr>
          <w:rFonts w:ascii="Palatino" w:hAnsi="Palatino"/>
          <w:sz w:val="22"/>
          <w:szCs w:val="22"/>
        </w:rPr>
        <w:t xml:space="preserve">other </w:t>
      </w:r>
      <w:r w:rsidRPr="001421FD">
        <w:rPr>
          <w:rFonts w:ascii="Palatino" w:hAnsi="Palatino"/>
          <w:sz w:val="22"/>
          <w:szCs w:val="22"/>
        </w:rPr>
        <w:t xml:space="preserve">staff, employed or self-employed, as required from time to time in relation to the successful running of all these activities, </w:t>
      </w:r>
      <w:r w:rsidR="00265113">
        <w:rPr>
          <w:rFonts w:ascii="Palatino" w:hAnsi="Palatino"/>
          <w:sz w:val="22"/>
          <w:szCs w:val="22"/>
        </w:rPr>
        <w:t>and</w:t>
      </w:r>
    </w:p>
    <w:p w14:paraId="5CD12DDB" w14:textId="5FD907C5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54F16A1" w14:textId="52C8B25B" w:rsidR="00E53D69" w:rsidRPr="001421FD" w:rsidRDefault="00181363" w:rsidP="00E53D69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3.2.1</w:t>
      </w:r>
      <w:r w:rsidR="0034467D">
        <w:rPr>
          <w:rFonts w:ascii="Palatino" w:hAnsi="Palatino"/>
          <w:sz w:val="22"/>
          <w:szCs w:val="22"/>
        </w:rPr>
        <w:t>3</w:t>
      </w:r>
      <w:r w:rsidRPr="001421FD">
        <w:rPr>
          <w:rFonts w:ascii="Palatino" w:hAnsi="Palatino"/>
          <w:sz w:val="22"/>
          <w:szCs w:val="22"/>
        </w:rPr>
        <w:tab/>
        <w:t xml:space="preserve">acting as immediate landlord to SMMS and </w:t>
      </w:r>
      <w:r w:rsidR="00E53D69" w:rsidRPr="001421FD">
        <w:rPr>
          <w:rFonts w:ascii="Palatino" w:hAnsi="Palatino"/>
          <w:sz w:val="22"/>
          <w:szCs w:val="22"/>
        </w:rPr>
        <w:t>ensuring that the terms of the s</w:t>
      </w:r>
      <w:r w:rsidR="00E53D69">
        <w:rPr>
          <w:rFonts w:ascii="Palatino" w:hAnsi="Palatino"/>
          <w:sz w:val="22"/>
          <w:szCs w:val="22"/>
        </w:rPr>
        <w:t>ub-s</w:t>
      </w:r>
      <w:r w:rsidR="00E53D69" w:rsidRPr="001421FD">
        <w:rPr>
          <w:rFonts w:ascii="Palatino" w:hAnsi="Palatino"/>
          <w:sz w:val="22"/>
          <w:szCs w:val="22"/>
        </w:rPr>
        <w:t>ub-lease to SMMS are observed.</w:t>
      </w:r>
    </w:p>
    <w:p w14:paraId="240BE8E9" w14:textId="1623E30D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4BC2E504" w14:textId="0ED8B082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7B57FD60" w14:textId="04244F3D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/>
          <w:b/>
          <w:bCs/>
          <w:sz w:val="22"/>
          <w:szCs w:val="22"/>
        </w:rPr>
      </w:pPr>
      <w:r w:rsidRPr="001421FD">
        <w:rPr>
          <w:rFonts w:ascii="Palatino" w:hAnsi="Palatino"/>
          <w:b/>
          <w:bCs/>
          <w:sz w:val="22"/>
          <w:szCs w:val="22"/>
        </w:rPr>
        <w:t>3.3</w:t>
      </w:r>
      <w:r w:rsidRPr="001421FD">
        <w:rPr>
          <w:rFonts w:ascii="Palatino" w:hAnsi="Palatino"/>
          <w:b/>
          <w:bCs/>
          <w:sz w:val="22"/>
          <w:szCs w:val="22"/>
        </w:rPr>
        <w:tab/>
        <w:t>NCM’s Outcomes</w:t>
      </w:r>
    </w:p>
    <w:p w14:paraId="00007715" w14:textId="068267BF" w:rsidR="009850DA" w:rsidRPr="001421FD" w:rsidRDefault="009850DA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i/>
          <w:iCs/>
          <w:sz w:val="22"/>
          <w:szCs w:val="22"/>
        </w:rPr>
      </w:pPr>
      <w:r w:rsidRPr="001421FD">
        <w:rPr>
          <w:rFonts w:ascii="Palatino" w:hAnsi="Palatino"/>
          <w:i/>
          <w:iCs/>
          <w:sz w:val="22"/>
          <w:szCs w:val="22"/>
        </w:rPr>
        <w:tab/>
        <w:t>[* working with SMMS]</w:t>
      </w:r>
    </w:p>
    <w:p w14:paraId="3CB0EA09" w14:textId="6A0F3B2D" w:rsidR="007A5203" w:rsidRPr="001421FD" w:rsidRDefault="007A520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655E1A5E" w14:textId="71F7E89B" w:rsidR="007A520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The NCM will achieve the following outcomes:</w:t>
      </w:r>
    </w:p>
    <w:p w14:paraId="4EA36B22" w14:textId="6E51D5AF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547F8EB6" w14:textId="2AB03ABC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lastRenderedPageBreak/>
        <w:t>3.3.1</w:t>
      </w:r>
      <w:r w:rsidRPr="001421FD">
        <w:rPr>
          <w:rFonts w:ascii="Palatino" w:hAnsi="Palatino"/>
          <w:sz w:val="22"/>
          <w:szCs w:val="22"/>
        </w:rPr>
        <w:tab/>
        <w:t xml:space="preserve">being </w:t>
      </w:r>
      <w:r w:rsidRPr="001421FD">
        <w:rPr>
          <w:rFonts w:ascii="Palatino" w:hAnsi="Palatino" w:cs="Calibri"/>
          <w:sz w:val="22"/>
          <w:szCs w:val="22"/>
        </w:rPr>
        <w:t>a catalyst for Scotland to fulfil its potential as a world leader in music education, with the creation and delivery of a world class programme of engagement through collaboration and partnership with organisations which have the highest of standards of creativity and excellence in music-making</w:t>
      </w:r>
      <w:r w:rsidR="009850DA" w:rsidRPr="001421FD">
        <w:rPr>
          <w:rFonts w:ascii="Palatino" w:hAnsi="Palatino" w:cs="Calibri"/>
          <w:sz w:val="22"/>
          <w:szCs w:val="22"/>
        </w:rPr>
        <w:t>*</w:t>
      </w:r>
    </w:p>
    <w:p w14:paraId="740207D1" w14:textId="0CF2D052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35DA8FFC" w14:textId="77777777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3.3.2</w:t>
      </w:r>
      <w:r w:rsidRPr="001421FD">
        <w:rPr>
          <w:rFonts w:ascii="Palatino" w:hAnsi="Palatino" w:cs="Calibri"/>
          <w:sz w:val="22"/>
          <w:szCs w:val="22"/>
        </w:rPr>
        <w:tab/>
      </w:r>
      <w:r w:rsidRPr="001421FD">
        <w:rPr>
          <w:rFonts w:ascii="Palatino" w:hAnsi="Palatino"/>
          <w:sz w:val="22"/>
          <w:szCs w:val="22"/>
        </w:rPr>
        <w:t>using the Assembly Hall and other public venues and reception spaces on the campus</w:t>
      </w:r>
      <w:r w:rsidRPr="001421FD">
        <w:rPr>
          <w:rFonts w:ascii="Palatino" w:hAnsi="Palatino" w:cs="Calibri"/>
          <w:sz w:val="22"/>
          <w:szCs w:val="22"/>
        </w:rPr>
        <w:t xml:space="preserve"> as </w:t>
      </w:r>
      <w:r w:rsidR="006238BA" w:rsidRPr="001421FD">
        <w:rPr>
          <w:rFonts w:ascii="Palatino" w:hAnsi="Palatino" w:cs="Calibri"/>
          <w:sz w:val="22"/>
          <w:szCs w:val="22"/>
        </w:rPr>
        <w:t xml:space="preserve">a new </w:t>
      </w:r>
      <w:r w:rsidRPr="001421FD">
        <w:rPr>
          <w:rFonts w:ascii="Palatino" w:hAnsi="Palatino" w:cs="Calibri"/>
          <w:sz w:val="22"/>
          <w:szCs w:val="22"/>
        </w:rPr>
        <w:t xml:space="preserve">vibrant </w:t>
      </w:r>
      <w:r w:rsidR="006238BA" w:rsidRPr="001421FD">
        <w:rPr>
          <w:rFonts w:ascii="Palatino" w:hAnsi="Palatino" w:cs="Calibri"/>
          <w:sz w:val="22"/>
          <w:szCs w:val="22"/>
        </w:rPr>
        <w:t xml:space="preserve">cultural venue </w:t>
      </w:r>
      <w:r w:rsidRPr="001421FD">
        <w:rPr>
          <w:rFonts w:ascii="Palatino" w:hAnsi="Palatino" w:cs="Calibri"/>
          <w:sz w:val="22"/>
          <w:szCs w:val="22"/>
        </w:rPr>
        <w:t>which will:</w:t>
      </w:r>
    </w:p>
    <w:p w14:paraId="211C471D" w14:textId="582C290C" w:rsidR="00181363" w:rsidRPr="001421FD" w:rsidRDefault="00181363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fulfil Scotland’s potential to be a world leader in music education</w:t>
      </w:r>
      <w:r w:rsidR="009850DA" w:rsidRPr="001421FD">
        <w:rPr>
          <w:rFonts w:ascii="Palatino" w:hAnsi="Palatino" w:cs="Calibri"/>
          <w:sz w:val="22"/>
          <w:szCs w:val="22"/>
        </w:rPr>
        <w:t>*</w:t>
      </w:r>
    </w:p>
    <w:p w14:paraId="1EF97E9D" w14:textId="67D5CF69" w:rsidR="00181363" w:rsidRPr="001421FD" w:rsidRDefault="006238BA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bring</w:t>
      </w:r>
      <w:r w:rsidR="0075011F">
        <w:rPr>
          <w:rFonts w:ascii="Palatino" w:hAnsi="Palatino" w:cs="Calibri"/>
          <w:sz w:val="22"/>
          <w:szCs w:val="22"/>
        </w:rPr>
        <w:t>ing</w:t>
      </w:r>
      <w:r w:rsidRPr="001421FD">
        <w:rPr>
          <w:rFonts w:ascii="Palatino" w:hAnsi="Palatino" w:cs="Calibri"/>
          <w:sz w:val="22"/>
          <w:szCs w:val="22"/>
        </w:rPr>
        <w:t xml:space="preserve"> together key stakeholders to create a sustainable and joined-up plan </w:t>
      </w:r>
      <w:r w:rsidR="002945D6" w:rsidRPr="001421FD">
        <w:rPr>
          <w:rFonts w:ascii="Palatino" w:hAnsi="Palatino" w:cs="Calibri"/>
          <w:sz w:val="22"/>
          <w:szCs w:val="22"/>
        </w:rPr>
        <w:t xml:space="preserve">of action </w:t>
      </w:r>
      <w:r w:rsidRPr="001421FD">
        <w:rPr>
          <w:rFonts w:ascii="Palatino" w:hAnsi="Palatino" w:cs="Calibri"/>
          <w:sz w:val="22"/>
          <w:szCs w:val="22"/>
        </w:rPr>
        <w:t>for music education in Scotland</w:t>
      </w:r>
      <w:r w:rsidR="009850DA" w:rsidRPr="001421FD">
        <w:rPr>
          <w:rFonts w:ascii="Palatino" w:hAnsi="Palatino" w:cs="Calibri"/>
          <w:sz w:val="22"/>
          <w:szCs w:val="22"/>
        </w:rPr>
        <w:t>*</w:t>
      </w:r>
    </w:p>
    <w:p w14:paraId="493CB02A" w14:textId="0184AC1D" w:rsidR="00181363" w:rsidRPr="001421FD" w:rsidRDefault="006238BA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provid</w:t>
      </w:r>
      <w:r w:rsidR="0075011F">
        <w:rPr>
          <w:rFonts w:ascii="Palatino" w:hAnsi="Palatino" w:cs="Calibri"/>
          <w:sz w:val="22"/>
          <w:szCs w:val="22"/>
        </w:rPr>
        <w:t>ing</w:t>
      </w:r>
      <w:r w:rsidRPr="001421FD">
        <w:rPr>
          <w:rFonts w:ascii="Palatino" w:hAnsi="Palatino" w:cs="Calibri"/>
          <w:sz w:val="22"/>
          <w:szCs w:val="22"/>
        </w:rPr>
        <w:t xml:space="preserve"> opportunities for Continued Professional Development (CPD) and training of Scotland’s music teachers</w:t>
      </w:r>
    </w:p>
    <w:p w14:paraId="7C3EA683" w14:textId="5505EB37" w:rsidR="002945D6" w:rsidRPr="001421FD" w:rsidRDefault="002945D6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deliver</w:t>
      </w:r>
      <w:r w:rsidR="0075011F">
        <w:rPr>
          <w:rFonts w:ascii="Palatino" w:hAnsi="Palatino" w:cs="Calibri"/>
          <w:sz w:val="22"/>
          <w:szCs w:val="22"/>
        </w:rPr>
        <w:t>ing</w:t>
      </w:r>
      <w:r w:rsidRPr="001421FD">
        <w:rPr>
          <w:rFonts w:ascii="Palatino" w:hAnsi="Palatino" w:cs="Calibri"/>
          <w:sz w:val="22"/>
          <w:szCs w:val="22"/>
        </w:rPr>
        <w:t xml:space="preserve"> a sequential musical learning programme (both pre- and post-SMMS pupil age </w:t>
      </w:r>
      <w:proofErr w:type="gramStart"/>
      <w:r w:rsidRPr="001421FD">
        <w:rPr>
          <w:rFonts w:ascii="Palatino" w:hAnsi="Palatino" w:cs="Calibri"/>
          <w:sz w:val="22"/>
          <w:szCs w:val="22"/>
        </w:rPr>
        <w:t>ranges</w:t>
      </w:r>
      <w:r w:rsidR="009850DA" w:rsidRPr="001421FD">
        <w:rPr>
          <w:rFonts w:ascii="Palatino" w:hAnsi="Palatino" w:cs="Calibri"/>
          <w:sz w:val="22"/>
          <w:szCs w:val="22"/>
        </w:rPr>
        <w:t>)*</w:t>
      </w:r>
      <w:proofErr w:type="gramEnd"/>
    </w:p>
    <w:p w14:paraId="44841F7C" w14:textId="48767211" w:rsidR="002945D6" w:rsidRDefault="002945D6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deliver</w:t>
      </w:r>
      <w:r w:rsidR="0075011F">
        <w:rPr>
          <w:rFonts w:ascii="Palatino" w:hAnsi="Palatino"/>
          <w:sz w:val="22"/>
          <w:szCs w:val="22"/>
        </w:rPr>
        <w:t>ing</w:t>
      </w:r>
      <w:r w:rsidRPr="001421FD">
        <w:rPr>
          <w:rFonts w:ascii="Palatino" w:hAnsi="Palatino"/>
          <w:sz w:val="22"/>
          <w:szCs w:val="22"/>
        </w:rPr>
        <w:t xml:space="preserve"> community engagement programmes</w:t>
      </w:r>
      <w:r w:rsidR="009850DA" w:rsidRPr="001421FD">
        <w:rPr>
          <w:rFonts w:ascii="Palatino" w:hAnsi="Palatino"/>
          <w:sz w:val="22"/>
          <w:szCs w:val="22"/>
        </w:rPr>
        <w:t>*</w:t>
      </w:r>
    </w:p>
    <w:p w14:paraId="5E42410B" w14:textId="3729F253" w:rsidR="00D65F8F" w:rsidRPr="001421FD" w:rsidRDefault="0075011F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using</w:t>
      </w:r>
      <w:r w:rsidR="00D65F8F">
        <w:rPr>
          <w:rFonts w:ascii="Palatino" w:hAnsi="Palatino"/>
          <w:sz w:val="22"/>
          <w:szCs w:val="22"/>
        </w:rPr>
        <w:t xml:space="preserve"> the potential for </w:t>
      </w:r>
      <w:r>
        <w:rPr>
          <w:rFonts w:ascii="Palatino" w:hAnsi="Palatino"/>
          <w:sz w:val="22"/>
          <w:szCs w:val="22"/>
        </w:rPr>
        <w:t>lectures, art exhibitions, showing the history of the Hamilton buildings (and their former uses)</w:t>
      </w:r>
    </w:p>
    <w:p w14:paraId="15A7B241" w14:textId="54A6B7B3" w:rsidR="00181363" w:rsidRPr="001421FD" w:rsidRDefault="006238BA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focus</w:t>
      </w:r>
      <w:r w:rsidR="0075011F">
        <w:rPr>
          <w:rFonts w:ascii="Palatino" w:hAnsi="Palatino" w:cs="Calibri"/>
          <w:sz w:val="22"/>
          <w:szCs w:val="22"/>
        </w:rPr>
        <w:t>sing</w:t>
      </w:r>
      <w:r w:rsidRPr="001421FD">
        <w:rPr>
          <w:rFonts w:ascii="Palatino" w:hAnsi="Palatino" w:cs="Calibri"/>
          <w:sz w:val="22"/>
          <w:szCs w:val="22"/>
        </w:rPr>
        <w:t xml:space="preserve"> on giving young people the skillset to manage a 21st century music career in areas such as leadership, production, promotion, </w:t>
      </w:r>
      <w:r w:rsidR="002945D6" w:rsidRPr="001421FD">
        <w:rPr>
          <w:rFonts w:ascii="Palatino" w:hAnsi="Palatino" w:cs="Calibri"/>
          <w:sz w:val="22"/>
          <w:szCs w:val="22"/>
        </w:rPr>
        <w:t>management,</w:t>
      </w:r>
      <w:r w:rsidRPr="001421FD">
        <w:rPr>
          <w:rFonts w:ascii="Palatino" w:hAnsi="Palatino" w:cs="Calibri"/>
          <w:sz w:val="22"/>
          <w:szCs w:val="22"/>
        </w:rPr>
        <w:t xml:space="preserve"> and technology</w:t>
      </w:r>
      <w:r w:rsidR="009850DA" w:rsidRPr="001421FD">
        <w:rPr>
          <w:rFonts w:ascii="Palatino" w:hAnsi="Palatino" w:cs="Calibri"/>
          <w:sz w:val="22"/>
          <w:szCs w:val="22"/>
        </w:rPr>
        <w:t>*</w:t>
      </w:r>
    </w:p>
    <w:p w14:paraId="51719A32" w14:textId="57811E5C" w:rsidR="00181363" w:rsidRPr="001421FD" w:rsidRDefault="006238BA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host</w:t>
      </w:r>
      <w:r w:rsidR="0075011F">
        <w:rPr>
          <w:rFonts w:ascii="Palatino" w:hAnsi="Palatino" w:cs="Calibri"/>
          <w:sz w:val="22"/>
          <w:szCs w:val="22"/>
        </w:rPr>
        <w:t>ing</w:t>
      </w:r>
      <w:r w:rsidRPr="001421FD">
        <w:rPr>
          <w:rFonts w:ascii="Palatino" w:hAnsi="Palatino" w:cs="Calibri"/>
          <w:sz w:val="22"/>
          <w:szCs w:val="22"/>
        </w:rPr>
        <w:t xml:space="preserve"> development projects </w:t>
      </w:r>
      <w:r w:rsidR="00181363" w:rsidRPr="001421FD">
        <w:rPr>
          <w:rFonts w:ascii="Palatino" w:hAnsi="Palatino" w:cs="Calibri"/>
          <w:sz w:val="22"/>
          <w:szCs w:val="22"/>
        </w:rPr>
        <w:t>to</w:t>
      </w:r>
      <w:r w:rsidRPr="001421FD">
        <w:rPr>
          <w:rFonts w:ascii="Palatino" w:hAnsi="Palatino" w:cs="Calibri"/>
          <w:sz w:val="22"/>
          <w:szCs w:val="22"/>
        </w:rPr>
        <w:t xml:space="preserve"> bring together music organisations, non-music organisations and academics, </w:t>
      </w:r>
      <w:r w:rsidR="00181363" w:rsidRPr="001421FD">
        <w:rPr>
          <w:rFonts w:ascii="Palatino" w:hAnsi="Palatino" w:cs="Calibri"/>
          <w:sz w:val="22"/>
          <w:szCs w:val="22"/>
        </w:rPr>
        <w:t xml:space="preserve">to </w:t>
      </w:r>
      <w:r w:rsidRPr="001421FD">
        <w:rPr>
          <w:rFonts w:ascii="Palatino" w:hAnsi="Palatino" w:cs="Calibri"/>
          <w:sz w:val="22"/>
          <w:szCs w:val="22"/>
        </w:rPr>
        <w:t>contribut</w:t>
      </w:r>
      <w:r w:rsidR="00181363" w:rsidRPr="001421FD">
        <w:rPr>
          <w:rFonts w:ascii="Palatino" w:hAnsi="Palatino" w:cs="Calibri"/>
          <w:sz w:val="22"/>
          <w:szCs w:val="22"/>
        </w:rPr>
        <w:t>e</w:t>
      </w:r>
      <w:r w:rsidRPr="001421FD">
        <w:rPr>
          <w:rFonts w:ascii="Palatino" w:hAnsi="Palatino" w:cs="Calibri"/>
          <w:sz w:val="22"/>
          <w:szCs w:val="22"/>
        </w:rPr>
        <w:t xml:space="preserve"> to</w:t>
      </w:r>
      <w:r w:rsidR="00181363" w:rsidRPr="001421FD">
        <w:rPr>
          <w:rFonts w:ascii="Palatino" w:hAnsi="Palatino" w:cs="Calibri"/>
          <w:sz w:val="22"/>
          <w:szCs w:val="22"/>
        </w:rPr>
        <w:t>wards</w:t>
      </w:r>
      <w:r w:rsidRPr="001421FD">
        <w:rPr>
          <w:rFonts w:ascii="Palatino" w:hAnsi="Palatino" w:cs="Calibri"/>
          <w:sz w:val="22"/>
          <w:szCs w:val="22"/>
        </w:rPr>
        <w:t xml:space="preserve"> fostering innovation in</w:t>
      </w:r>
      <w:r w:rsidR="00181363" w:rsidRPr="001421FD">
        <w:rPr>
          <w:rFonts w:ascii="Palatino" w:hAnsi="Palatino" w:cs="Calibri"/>
          <w:sz w:val="22"/>
          <w:szCs w:val="22"/>
        </w:rPr>
        <w:t xml:space="preserve"> </w:t>
      </w:r>
      <w:r w:rsidRPr="001421FD">
        <w:rPr>
          <w:rFonts w:ascii="Palatino" w:hAnsi="Palatino" w:cs="Calibri"/>
          <w:sz w:val="22"/>
          <w:szCs w:val="22"/>
        </w:rPr>
        <w:t>education</w:t>
      </w:r>
      <w:r w:rsidR="002945D6" w:rsidRPr="001421FD">
        <w:rPr>
          <w:rFonts w:ascii="Palatino" w:hAnsi="Palatino" w:cs="Calibri"/>
          <w:sz w:val="22"/>
          <w:szCs w:val="22"/>
        </w:rPr>
        <w:t>,</w:t>
      </w:r>
      <w:r w:rsidRPr="001421FD">
        <w:rPr>
          <w:rFonts w:ascii="Palatino" w:hAnsi="Palatino" w:cs="Calibri"/>
          <w:sz w:val="22"/>
          <w:szCs w:val="22"/>
        </w:rPr>
        <w:t xml:space="preserve"> and</w:t>
      </w:r>
    </w:p>
    <w:p w14:paraId="030B92CC" w14:textId="18A6C868" w:rsidR="006238BA" w:rsidRPr="001421FD" w:rsidRDefault="00181363" w:rsidP="001421FD">
      <w:pPr>
        <w:pStyle w:val="NormalWeb"/>
        <w:numPr>
          <w:ilvl w:val="2"/>
          <w:numId w:val="6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f</w:t>
      </w:r>
      <w:r w:rsidR="006238BA" w:rsidRPr="001421FD">
        <w:rPr>
          <w:rFonts w:ascii="Palatino" w:hAnsi="Palatino" w:cs="Calibri"/>
          <w:sz w:val="22"/>
          <w:szCs w:val="22"/>
        </w:rPr>
        <w:t>oster</w:t>
      </w:r>
      <w:r w:rsidR="0075011F">
        <w:rPr>
          <w:rFonts w:ascii="Palatino" w:hAnsi="Palatino" w:cs="Calibri"/>
          <w:sz w:val="22"/>
          <w:szCs w:val="22"/>
        </w:rPr>
        <w:t>ing</w:t>
      </w:r>
      <w:r w:rsidR="006238BA" w:rsidRPr="001421FD">
        <w:rPr>
          <w:rFonts w:ascii="Palatino" w:hAnsi="Palatino" w:cs="Calibri"/>
          <w:sz w:val="22"/>
          <w:szCs w:val="22"/>
        </w:rPr>
        <w:t xml:space="preserve"> </w:t>
      </w:r>
      <w:r w:rsidRPr="001421FD">
        <w:rPr>
          <w:rFonts w:ascii="Palatino" w:hAnsi="Palatino" w:cs="Calibri"/>
          <w:sz w:val="22"/>
          <w:szCs w:val="22"/>
        </w:rPr>
        <w:t xml:space="preserve">core partnerships and </w:t>
      </w:r>
      <w:r w:rsidR="002945D6" w:rsidRPr="001421FD">
        <w:rPr>
          <w:rFonts w:ascii="Palatino" w:hAnsi="Palatino" w:cs="Calibri"/>
          <w:sz w:val="22"/>
          <w:szCs w:val="22"/>
        </w:rPr>
        <w:t xml:space="preserve">create </w:t>
      </w:r>
      <w:r w:rsidRPr="001421FD">
        <w:rPr>
          <w:rFonts w:ascii="Palatino" w:hAnsi="Palatino" w:cs="Calibri"/>
          <w:sz w:val="22"/>
          <w:szCs w:val="22"/>
        </w:rPr>
        <w:t xml:space="preserve">both national and </w:t>
      </w:r>
      <w:r w:rsidR="006238BA" w:rsidRPr="001421FD">
        <w:rPr>
          <w:rFonts w:ascii="Palatino" w:hAnsi="Palatino" w:cs="Calibri"/>
          <w:sz w:val="22"/>
          <w:szCs w:val="22"/>
        </w:rPr>
        <w:t>international links for musicians, music organisation and teachers</w:t>
      </w:r>
      <w:r w:rsidR="009850DA" w:rsidRPr="001421FD">
        <w:rPr>
          <w:rFonts w:ascii="Palatino" w:hAnsi="Palatino" w:cs="Calibri"/>
          <w:sz w:val="22"/>
          <w:szCs w:val="22"/>
        </w:rPr>
        <w:t>*</w:t>
      </w:r>
      <w:r w:rsidR="00265113">
        <w:rPr>
          <w:rFonts w:ascii="Palatino" w:hAnsi="Palatino" w:cs="Calibri"/>
          <w:sz w:val="22"/>
          <w:szCs w:val="22"/>
        </w:rPr>
        <w:t>, and</w:t>
      </w:r>
    </w:p>
    <w:p w14:paraId="3A7A7AAF" w14:textId="07C15768" w:rsidR="00181363" w:rsidRPr="001421FD" w:rsidRDefault="00181363" w:rsidP="001421F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Palatino" w:hAnsi="Palatino" w:cs="Calibri"/>
          <w:sz w:val="22"/>
          <w:szCs w:val="22"/>
        </w:rPr>
      </w:pPr>
    </w:p>
    <w:p w14:paraId="0241623E" w14:textId="7FC55A14" w:rsidR="002945D6" w:rsidRPr="001421FD" w:rsidRDefault="0018136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3.3.3</w:t>
      </w:r>
      <w:r w:rsidRPr="001421FD">
        <w:rPr>
          <w:rFonts w:ascii="Palatino" w:hAnsi="Palatino" w:cs="Calibri"/>
          <w:sz w:val="22"/>
          <w:szCs w:val="22"/>
        </w:rPr>
        <w:tab/>
      </w:r>
      <w:r w:rsidR="002945D6" w:rsidRPr="001421FD">
        <w:rPr>
          <w:rFonts w:ascii="Palatino" w:hAnsi="Palatino" w:cs="Calibri"/>
          <w:sz w:val="22"/>
          <w:szCs w:val="22"/>
        </w:rPr>
        <w:t>ensuring public benefit by ensuring regular access for all to and use and enjoyment of:</w:t>
      </w:r>
    </w:p>
    <w:p w14:paraId="1F42DD5E" w14:textId="1EEFE9FE" w:rsidR="00181363" w:rsidRPr="001421FD" w:rsidRDefault="002945D6" w:rsidP="001421FD">
      <w:pPr>
        <w:pStyle w:val="NormalWeb"/>
        <w:numPr>
          <w:ilvl w:val="2"/>
          <w:numId w:val="7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the Assembly Hall and other public venues and reception spaces on the campus</w:t>
      </w:r>
    </w:p>
    <w:p w14:paraId="74F08751" w14:textId="17AB4C88" w:rsidR="002945D6" w:rsidRPr="001421FD" w:rsidRDefault="002945D6" w:rsidP="001421FD">
      <w:pPr>
        <w:pStyle w:val="NormalWeb"/>
        <w:numPr>
          <w:ilvl w:val="2"/>
          <w:numId w:val="7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the restaurant/café, and</w:t>
      </w:r>
    </w:p>
    <w:p w14:paraId="21A3A9C4" w14:textId="0377DFAB" w:rsidR="002945D6" w:rsidRPr="001421FD" w:rsidRDefault="002945D6" w:rsidP="001421FD">
      <w:pPr>
        <w:pStyle w:val="NormalWeb"/>
        <w:numPr>
          <w:ilvl w:val="2"/>
          <w:numId w:val="7"/>
        </w:numPr>
        <w:spacing w:before="0" w:beforeAutospacing="0" w:after="0" w:afterAutospacing="0" w:line="276" w:lineRule="auto"/>
        <w:ind w:left="180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 xml:space="preserve">the </w:t>
      </w:r>
      <w:r w:rsidR="001421FD">
        <w:rPr>
          <w:rFonts w:ascii="Palatino" w:hAnsi="Palatino"/>
          <w:sz w:val="22"/>
          <w:szCs w:val="22"/>
        </w:rPr>
        <w:t>green</w:t>
      </w:r>
      <w:r w:rsidRPr="001421FD">
        <w:rPr>
          <w:rFonts w:ascii="Palatino" w:hAnsi="Palatino"/>
          <w:sz w:val="22"/>
          <w:szCs w:val="22"/>
        </w:rPr>
        <w:t xml:space="preserve"> spaces.</w:t>
      </w:r>
    </w:p>
    <w:p w14:paraId="6E3A9105" w14:textId="57DA51F8" w:rsidR="002945D6" w:rsidRPr="001421FD" w:rsidRDefault="002945D6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</w:p>
    <w:p w14:paraId="13679FA0" w14:textId="7DEA5C6A" w:rsidR="00A31E47" w:rsidRDefault="002945D6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b/>
          <w:bCs/>
          <w:color w:val="0432FF"/>
          <w:sz w:val="22"/>
          <w:szCs w:val="22"/>
        </w:rPr>
      </w:pPr>
      <w:r w:rsidRPr="008A2F41">
        <w:rPr>
          <w:rFonts w:ascii="Palatino" w:hAnsi="Palatino"/>
          <w:b/>
          <w:bCs/>
          <w:color w:val="0432FF"/>
          <w:sz w:val="22"/>
          <w:szCs w:val="22"/>
        </w:rPr>
        <w:t>4.</w:t>
      </w:r>
      <w:r w:rsidRPr="008A2F41">
        <w:rPr>
          <w:rFonts w:ascii="Palatino" w:hAnsi="Palatino"/>
          <w:b/>
          <w:bCs/>
          <w:color w:val="0432FF"/>
          <w:sz w:val="22"/>
          <w:szCs w:val="22"/>
        </w:rPr>
        <w:tab/>
        <w:t>S</w:t>
      </w:r>
      <w:r w:rsidR="00A31E47">
        <w:rPr>
          <w:rFonts w:ascii="Palatino" w:hAnsi="Palatino"/>
          <w:b/>
          <w:bCs/>
          <w:color w:val="0432FF"/>
          <w:sz w:val="22"/>
          <w:szCs w:val="22"/>
        </w:rPr>
        <w:t xml:space="preserve">t. Mary’s </w:t>
      </w:r>
      <w:r w:rsidRPr="008A2F41">
        <w:rPr>
          <w:rFonts w:ascii="Palatino" w:hAnsi="Palatino"/>
          <w:b/>
          <w:bCs/>
          <w:color w:val="0432FF"/>
          <w:sz w:val="22"/>
          <w:szCs w:val="22"/>
        </w:rPr>
        <w:t>M</w:t>
      </w:r>
      <w:r w:rsidR="00A31E47">
        <w:rPr>
          <w:rFonts w:ascii="Palatino" w:hAnsi="Palatino"/>
          <w:b/>
          <w:bCs/>
          <w:color w:val="0432FF"/>
          <w:sz w:val="22"/>
          <w:szCs w:val="22"/>
        </w:rPr>
        <w:t xml:space="preserve">usic </w:t>
      </w:r>
      <w:r w:rsidRPr="008A2F41">
        <w:rPr>
          <w:rFonts w:ascii="Palatino" w:hAnsi="Palatino"/>
          <w:b/>
          <w:bCs/>
          <w:color w:val="0432FF"/>
          <w:sz w:val="22"/>
          <w:szCs w:val="22"/>
        </w:rPr>
        <w:t>S</w:t>
      </w:r>
      <w:r w:rsidR="00A31E47">
        <w:rPr>
          <w:rFonts w:ascii="Palatino" w:hAnsi="Palatino"/>
          <w:b/>
          <w:bCs/>
          <w:color w:val="0432FF"/>
          <w:sz w:val="22"/>
          <w:szCs w:val="22"/>
        </w:rPr>
        <w:t>chool</w:t>
      </w:r>
    </w:p>
    <w:p w14:paraId="5CD634C4" w14:textId="77777777" w:rsidR="00A31E47" w:rsidRPr="008A2F41" w:rsidRDefault="00A31E47" w:rsidP="001421FD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b/>
          <w:bCs/>
          <w:color w:val="0432FF"/>
          <w:sz w:val="22"/>
          <w:szCs w:val="22"/>
        </w:rPr>
      </w:pPr>
    </w:p>
    <w:p w14:paraId="06594DB3" w14:textId="275A06C0" w:rsidR="00652958" w:rsidRPr="001421FD" w:rsidRDefault="009850DA" w:rsidP="008D5CF4">
      <w:pPr>
        <w:spacing w:line="276" w:lineRule="auto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 xml:space="preserve">SMMS is an existing charity </w:t>
      </w:r>
      <w:r w:rsidR="002157D2" w:rsidRPr="001421FD">
        <w:rPr>
          <w:rFonts w:ascii="Palatino" w:hAnsi="Palatino"/>
          <w:sz w:val="22"/>
          <w:szCs w:val="22"/>
        </w:rPr>
        <w:t>and the only specialist music school in Scotland, funded by the Government and providing the finest training in Britain. It is a co-educational, non-denominational school, offering a world class standard of music and academic education to musically gifted children aged between 9 – 19 years. It is also the Choir School of St Mary’s Episcopal Cathedral in Edinburgh. It attracts day and boarding pupils from across Scotland, England, Wales, Northern Ireland and internationally. </w:t>
      </w:r>
    </w:p>
    <w:p w14:paraId="75DE8566" w14:textId="74B08041" w:rsidR="002157D2" w:rsidRPr="001421FD" w:rsidRDefault="002157D2" w:rsidP="001421FD">
      <w:pPr>
        <w:spacing w:line="276" w:lineRule="auto"/>
        <w:ind w:left="720" w:hanging="720"/>
        <w:jc w:val="both"/>
        <w:rPr>
          <w:rFonts w:ascii="Palatino" w:hAnsi="Palatino"/>
          <w:sz w:val="22"/>
          <w:szCs w:val="22"/>
        </w:rPr>
      </w:pPr>
    </w:p>
    <w:p w14:paraId="32353487" w14:textId="3D5F1F43" w:rsidR="002157D2" w:rsidRPr="001421FD" w:rsidRDefault="002157D2" w:rsidP="001421FD">
      <w:pPr>
        <w:spacing w:line="276" w:lineRule="auto"/>
        <w:ind w:left="720" w:hanging="720"/>
        <w:jc w:val="both"/>
        <w:rPr>
          <w:rFonts w:ascii="Palatino" w:hAnsi="Palatino"/>
          <w:b/>
          <w:bCs/>
          <w:sz w:val="22"/>
          <w:szCs w:val="22"/>
        </w:rPr>
      </w:pPr>
      <w:r w:rsidRPr="001421FD">
        <w:rPr>
          <w:rFonts w:ascii="Palatino" w:hAnsi="Palatino"/>
          <w:b/>
          <w:bCs/>
          <w:sz w:val="22"/>
          <w:szCs w:val="22"/>
        </w:rPr>
        <w:t>4.1</w:t>
      </w:r>
      <w:r w:rsidRPr="001421FD">
        <w:rPr>
          <w:rFonts w:ascii="Palatino" w:hAnsi="Palatino"/>
          <w:b/>
          <w:bCs/>
          <w:sz w:val="22"/>
          <w:szCs w:val="22"/>
        </w:rPr>
        <w:tab/>
        <w:t>SMMS’ Purposes</w:t>
      </w:r>
    </w:p>
    <w:p w14:paraId="66D05824" w14:textId="77777777" w:rsidR="002157D2" w:rsidRPr="001421FD" w:rsidRDefault="002157D2" w:rsidP="001421FD">
      <w:pPr>
        <w:spacing w:line="276" w:lineRule="auto"/>
        <w:ind w:left="720" w:hanging="720"/>
        <w:jc w:val="both"/>
        <w:rPr>
          <w:rFonts w:ascii="Palatino" w:hAnsi="Palatino"/>
          <w:sz w:val="22"/>
          <w:szCs w:val="22"/>
        </w:rPr>
      </w:pPr>
    </w:p>
    <w:p w14:paraId="053F1247" w14:textId="51EA27EC" w:rsidR="002157D2" w:rsidRPr="001421FD" w:rsidRDefault="002157D2" w:rsidP="001421FD">
      <w:pPr>
        <w:spacing w:line="276" w:lineRule="auto"/>
        <w:ind w:left="72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ab/>
        <w:t>SMMS purpose is to provide a specialist music</w:t>
      </w:r>
      <w:r w:rsidR="00674A77">
        <w:rPr>
          <w:rFonts w:ascii="Palatino" w:hAnsi="Palatino"/>
          <w:sz w:val="22"/>
          <w:szCs w:val="22"/>
        </w:rPr>
        <w:t xml:space="preserve">, singing </w:t>
      </w:r>
      <w:r w:rsidRPr="001421FD">
        <w:rPr>
          <w:rFonts w:ascii="Palatino" w:hAnsi="Palatino"/>
          <w:sz w:val="22"/>
          <w:szCs w:val="22"/>
        </w:rPr>
        <w:t>and general education for pupils aged between 9 – 19 years through the engagement of specialist musi</w:t>
      </w:r>
      <w:r w:rsidR="00674A77">
        <w:rPr>
          <w:rFonts w:ascii="Palatino" w:hAnsi="Palatino"/>
          <w:sz w:val="22"/>
          <w:szCs w:val="22"/>
        </w:rPr>
        <w:t>c</w:t>
      </w:r>
      <w:r w:rsidR="001E5AF6" w:rsidRPr="001421FD">
        <w:rPr>
          <w:rFonts w:ascii="Palatino" w:hAnsi="Palatino"/>
          <w:sz w:val="22"/>
          <w:szCs w:val="22"/>
        </w:rPr>
        <w:t xml:space="preserve"> teachers</w:t>
      </w:r>
      <w:r w:rsidRPr="001421FD">
        <w:rPr>
          <w:rFonts w:ascii="Palatino" w:hAnsi="Palatino"/>
          <w:sz w:val="22"/>
          <w:szCs w:val="22"/>
        </w:rPr>
        <w:t xml:space="preserve"> and </w:t>
      </w:r>
      <w:r w:rsidR="001E5AF6" w:rsidRPr="001421FD">
        <w:rPr>
          <w:rFonts w:ascii="Palatino" w:hAnsi="Palatino"/>
          <w:sz w:val="22"/>
          <w:szCs w:val="22"/>
        </w:rPr>
        <w:t>general teachers</w:t>
      </w:r>
      <w:r w:rsidRPr="001421FD">
        <w:rPr>
          <w:rFonts w:ascii="Palatino" w:hAnsi="Palatino"/>
          <w:sz w:val="22"/>
          <w:szCs w:val="22"/>
        </w:rPr>
        <w:t xml:space="preserve"> at the highest </w:t>
      </w:r>
      <w:r w:rsidR="001E5AF6" w:rsidRPr="001421FD">
        <w:rPr>
          <w:rFonts w:ascii="Palatino" w:hAnsi="Palatino"/>
          <w:sz w:val="22"/>
          <w:szCs w:val="22"/>
        </w:rPr>
        <w:t>standard.</w:t>
      </w:r>
    </w:p>
    <w:p w14:paraId="3F2EB064" w14:textId="77777777" w:rsidR="00A02962" w:rsidRPr="001421FD" w:rsidRDefault="00A02962" w:rsidP="001421FD">
      <w:pPr>
        <w:spacing w:line="276" w:lineRule="auto"/>
        <w:ind w:left="720" w:hanging="720"/>
        <w:jc w:val="both"/>
        <w:rPr>
          <w:rFonts w:ascii="Palatino" w:hAnsi="Palatino"/>
          <w:sz w:val="22"/>
          <w:szCs w:val="22"/>
        </w:rPr>
      </w:pPr>
    </w:p>
    <w:p w14:paraId="01EA354B" w14:textId="7BEB3E85" w:rsidR="001E5AF6" w:rsidRPr="001421FD" w:rsidRDefault="001E5AF6" w:rsidP="001421FD">
      <w:pPr>
        <w:spacing w:line="276" w:lineRule="auto"/>
        <w:ind w:left="720" w:hanging="720"/>
        <w:jc w:val="both"/>
        <w:rPr>
          <w:rFonts w:ascii="Palatino" w:hAnsi="Palatino"/>
          <w:b/>
          <w:bCs/>
          <w:sz w:val="22"/>
          <w:szCs w:val="22"/>
        </w:rPr>
      </w:pPr>
      <w:r w:rsidRPr="001421FD">
        <w:rPr>
          <w:rFonts w:ascii="Palatino" w:hAnsi="Palatino"/>
          <w:b/>
          <w:bCs/>
          <w:sz w:val="22"/>
          <w:szCs w:val="22"/>
        </w:rPr>
        <w:t>4.2</w:t>
      </w:r>
      <w:r w:rsidRPr="001421FD">
        <w:rPr>
          <w:rFonts w:ascii="Palatino" w:hAnsi="Palatino"/>
          <w:b/>
          <w:bCs/>
          <w:sz w:val="22"/>
          <w:szCs w:val="22"/>
        </w:rPr>
        <w:tab/>
        <w:t>SMMS’ Role</w:t>
      </w:r>
    </w:p>
    <w:p w14:paraId="0ACA7D70" w14:textId="6B1BE6E3" w:rsidR="003008D3" w:rsidRPr="001421FD" w:rsidRDefault="003008D3" w:rsidP="001421FD">
      <w:pPr>
        <w:spacing w:line="276" w:lineRule="auto"/>
        <w:ind w:left="720" w:hanging="720"/>
        <w:jc w:val="both"/>
        <w:rPr>
          <w:rFonts w:ascii="Palatino" w:hAnsi="Palatino"/>
          <w:i/>
          <w:iCs/>
          <w:sz w:val="22"/>
          <w:szCs w:val="22"/>
        </w:rPr>
      </w:pPr>
      <w:r w:rsidRPr="001421FD">
        <w:rPr>
          <w:rFonts w:ascii="Palatino" w:hAnsi="Palatino"/>
          <w:i/>
          <w:iCs/>
          <w:sz w:val="22"/>
          <w:szCs w:val="22"/>
        </w:rPr>
        <w:tab/>
        <w:t>[*working with the NCM]</w:t>
      </w:r>
    </w:p>
    <w:p w14:paraId="3387D9BE" w14:textId="1097B0E4" w:rsidR="001E5AF6" w:rsidRPr="001421FD" w:rsidRDefault="001E5AF6" w:rsidP="001421FD">
      <w:pPr>
        <w:spacing w:line="276" w:lineRule="auto"/>
        <w:ind w:left="72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lastRenderedPageBreak/>
        <w:tab/>
      </w:r>
    </w:p>
    <w:p w14:paraId="2669E23D" w14:textId="38588BDD" w:rsidR="001E5AF6" w:rsidRPr="001421FD" w:rsidRDefault="001E5AF6" w:rsidP="001421FD">
      <w:pPr>
        <w:spacing w:line="276" w:lineRule="auto"/>
        <w:ind w:left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SMMS will be a direct tenant of the NCM and, thereby the sub-tenant of RHSPT</w:t>
      </w:r>
      <w:r w:rsidR="00674A77">
        <w:rPr>
          <w:rFonts w:ascii="Palatino" w:hAnsi="Palatino"/>
          <w:sz w:val="22"/>
          <w:szCs w:val="22"/>
        </w:rPr>
        <w:t xml:space="preserve"> </w:t>
      </w:r>
      <w:r w:rsidRPr="001421FD">
        <w:rPr>
          <w:rFonts w:ascii="Palatino" w:hAnsi="Palatino"/>
          <w:sz w:val="22"/>
          <w:szCs w:val="22"/>
        </w:rPr>
        <w:t>and sub-sub-tenant of the Council.</w:t>
      </w:r>
    </w:p>
    <w:p w14:paraId="235C37C8" w14:textId="23D4A842" w:rsidR="001E5AF6" w:rsidRPr="001421FD" w:rsidRDefault="001E5AF6" w:rsidP="001421FD">
      <w:pPr>
        <w:spacing w:line="276" w:lineRule="auto"/>
        <w:ind w:left="720" w:hanging="720"/>
        <w:jc w:val="both"/>
        <w:rPr>
          <w:rFonts w:ascii="Palatino" w:hAnsi="Palatino"/>
          <w:sz w:val="22"/>
          <w:szCs w:val="22"/>
        </w:rPr>
      </w:pPr>
    </w:p>
    <w:p w14:paraId="3047B316" w14:textId="03D2B2F8" w:rsidR="001E5AF6" w:rsidRPr="001421FD" w:rsidRDefault="001E5AF6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As such, SMMS will be responsible for:</w:t>
      </w:r>
    </w:p>
    <w:p w14:paraId="520FD4FE" w14:textId="2FC891A6" w:rsidR="001E5AF6" w:rsidRPr="001421FD" w:rsidRDefault="001E5AF6" w:rsidP="001421FD">
      <w:pPr>
        <w:pStyle w:val="NormalWeb"/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4.2.1</w:t>
      </w:r>
      <w:r w:rsidRPr="001421FD">
        <w:rPr>
          <w:rFonts w:ascii="Palatino" w:hAnsi="Palatino"/>
          <w:sz w:val="22"/>
          <w:szCs w:val="22"/>
        </w:rPr>
        <w:tab/>
        <w:t xml:space="preserve"> </w:t>
      </w:r>
      <w:r w:rsidR="00EB3F1E" w:rsidRPr="001421FD">
        <w:rPr>
          <w:rFonts w:ascii="Palatino" w:hAnsi="Palatino" w:cs="Calibri"/>
          <w:sz w:val="22"/>
          <w:szCs w:val="22"/>
        </w:rPr>
        <w:t>leading on applications to do with classical music education and performance (working with the NCM)</w:t>
      </w:r>
    </w:p>
    <w:p w14:paraId="540CEDEA" w14:textId="54DB5B8C" w:rsidR="001E5AF6" w:rsidRPr="001421FD" w:rsidRDefault="001E5AF6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4.2.2</w:t>
      </w:r>
      <w:r w:rsidRPr="001421FD">
        <w:rPr>
          <w:rFonts w:ascii="Palatino" w:hAnsi="Palatino"/>
          <w:sz w:val="22"/>
          <w:szCs w:val="22"/>
        </w:rPr>
        <w:tab/>
      </w:r>
      <w:r w:rsidR="00EB3F1E" w:rsidRPr="001421FD">
        <w:rPr>
          <w:rFonts w:ascii="Palatino" w:hAnsi="Palatino"/>
          <w:sz w:val="22"/>
          <w:szCs w:val="22"/>
        </w:rPr>
        <w:t>fitting out and maintenance of its discrete parts of the campus (excluding the</w:t>
      </w:r>
      <w:r w:rsidR="005C0DE3" w:rsidRPr="001421FD">
        <w:rPr>
          <w:rFonts w:ascii="Palatino" w:hAnsi="Palatino"/>
          <w:sz w:val="22"/>
          <w:szCs w:val="22"/>
        </w:rPr>
        <w:t xml:space="preserve"> shell of the Hamilton buildings)</w:t>
      </w:r>
    </w:p>
    <w:p w14:paraId="3F3296C5" w14:textId="77777777" w:rsidR="003008D3" w:rsidRPr="001421FD" w:rsidRDefault="003008D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6A79E0FA" w14:textId="4F9B2786" w:rsidR="005C0DE3" w:rsidRDefault="005C0DE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4.2.3</w:t>
      </w:r>
      <w:r w:rsidRPr="001421FD">
        <w:rPr>
          <w:rFonts w:ascii="Palatino" w:hAnsi="Palatino"/>
          <w:sz w:val="22"/>
          <w:szCs w:val="22"/>
        </w:rPr>
        <w:tab/>
      </w:r>
      <w:r w:rsidR="001421FD">
        <w:rPr>
          <w:rFonts w:ascii="Palatino" w:hAnsi="Palatino"/>
          <w:sz w:val="22"/>
          <w:szCs w:val="22"/>
        </w:rPr>
        <w:t>providing</w:t>
      </w:r>
      <w:r w:rsidRPr="001421FD">
        <w:rPr>
          <w:rFonts w:ascii="Palatino" w:hAnsi="Palatino"/>
          <w:sz w:val="22"/>
          <w:szCs w:val="22"/>
        </w:rPr>
        <w:t xml:space="preserve"> musical education to the highest standard</w:t>
      </w:r>
    </w:p>
    <w:p w14:paraId="0E481C98" w14:textId="7F7DAFAF" w:rsidR="001421FD" w:rsidRDefault="001421FD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3C9BCD2" w14:textId="0840741C" w:rsidR="001421FD" w:rsidRDefault="001421FD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4.2.4</w:t>
      </w:r>
      <w:r>
        <w:rPr>
          <w:rFonts w:ascii="Palatino" w:hAnsi="Palatino"/>
          <w:sz w:val="22"/>
          <w:szCs w:val="22"/>
        </w:rPr>
        <w:tab/>
        <w:t>ensuring the physical and emotional safety of pupils throughout the campus</w:t>
      </w:r>
    </w:p>
    <w:p w14:paraId="5B8CACDC" w14:textId="3ED06C55" w:rsidR="003008D3" w:rsidRPr="001421FD" w:rsidRDefault="003008D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5CD8CEBF" w14:textId="1643C145" w:rsidR="003008D3" w:rsidRDefault="003008D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4.2.</w:t>
      </w:r>
      <w:r w:rsidR="001421FD">
        <w:rPr>
          <w:rFonts w:ascii="Palatino" w:hAnsi="Palatino"/>
          <w:sz w:val="22"/>
          <w:szCs w:val="22"/>
        </w:rPr>
        <w:t>5</w:t>
      </w:r>
      <w:r w:rsidRPr="001421FD">
        <w:rPr>
          <w:rFonts w:ascii="Palatino" w:hAnsi="Palatino"/>
          <w:sz w:val="22"/>
          <w:szCs w:val="22"/>
        </w:rPr>
        <w:tab/>
        <w:t>actively using the Assembly Hall and other public venues and reception spaces on the campus by SMMS for its educational and presentational needs*</w:t>
      </w:r>
    </w:p>
    <w:p w14:paraId="405A3075" w14:textId="5F01E1C7" w:rsidR="0034467D" w:rsidRDefault="0034467D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663F70FF" w14:textId="48C491B3" w:rsidR="0034467D" w:rsidRPr="001421FD" w:rsidRDefault="0034467D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4.2.6</w:t>
      </w:r>
      <w:r>
        <w:rPr>
          <w:rFonts w:ascii="Palatino" w:hAnsi="Palatino"/>
          <w:sz w:val="22"/>
          <w:szCs w:val="22"/>
        </w:rPr>
        <w:tab/>
        <w:t>using the recording studio for educational needs*</w:t>
      </w:r>
    </w:p>
    <w:p w14:paraId="41CECC48" w14:textId="357FBA60" w:rsidR="003008D3" w:rsidRPr="001421FD" w:rsidRDefault="003008D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381894B" w14:textId="4E2EB80D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/>
          <w:sz w:val="22"/>
          <w:szCs w:val="22"/>
        </w:rPr>
        <w:t>4.2.</w:t>
      </w:r>
      <w:r w:rsidR="0034467D">
        <w:rPr>
          <w:rFonts w:ascii="Palatino" w:hAnsi="Palatino"/>
          <w:sz w:val="22"/>
          <w:szCs w:val="22"/>
        </w:rPr>
        <w:t>7</w:t>
      </w:r>
      <w:r w:rsidRPr="001421FD">
        <w:rPr>
          <w:rFonts w:ascii="Palatino" w:hAnsi="Palatino"/>
          <w:sz w:val="22"/>
          <w:szCs w:val="22"/>
        </w:rPr>
        <w:tab/>
        <w:t xml:space="preserve">being </w:t>
      </w:r>
      <w:r w:rsidRPr="001421FD">
        <w:rPr>
          <w:rFonts w:ascii="Palatino" w:hAnsi="Palatino" w:cs="Calibri"/>
          <w:sz w:val="22"/>
          <w:szCs w:val="22"/>
        </w:rPr>
        <w:t>a catalyst for Scotland to fulfil its potential as a world leader in music education, with the creation and delivery of a world class programme of engagement through collaboration and partnership with organisations which have the highest of standards of creativity and excellence in music-making*</w:t>
      </w:r>
    </w:p>
    <w:p w14:paraId="6B7CB45F" w14:textId="77777777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2EF414F0" w14:textId="4A371B26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4.2.</w:t>
      </w:r>
      <w:r w:rsidR="0034467D">
        <w:rPr>
          <w:rFonts w:ascii="Palatino" w:hAnsi="Palatino" w:cs="Calibri"/>
          <w:sz w:val="22"/>
          <w:szCs w:val="22"/>
        </w:rPr>
        <w:t>8</w:t>
      </w:r>
      <w:r w:rsidRPr="001421FD">
        <w:rPr>
          <w:rFonts w:ascii="Palatino" w:hAnsi="Palatino" w:cs="Calibri"/>
          <w:sz w:val="22"/>
          <w:szCs w:val="22"/>
        </w:rPr>
        <w:tab/>
        <w:t>bringing together key stakeholders to create a sustainable and joined-up plan of action for music education in Scotland*</w:t>
      </w:r>
    </w:p>
    <w:p w14:paraId="135FE745" w14:textId="77777777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4455A9B0" w14:textId="4A780075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4.2.</w:t>
      </w:r>
      <w:r w:rsidR="0034467D">
        <w:rPr>
          <w:rFonts w:ascii="Palatino" w:hAnsi="Palatino" w:cs="Calibri"/>
          <w:sz w:val="22"/>
          <w:szCs w:val="22"/>
        </w:rPr>
        <w:t>9</w:t>
      </w:r>
      <w:r w:rsidRPr="001421FD">
        <w:rPr>
          <w:rFonts w:ascii="Palatino" w:hAnsi="Palatino" w:cs="Calibri"/>
          <w:sz w:val="22"/>
          <w:szCs w:val="22"/>
        </w:rPr>
        <w:tab/>
        <w:t>being an</w:t>
      </w:r>
      <w:r w:rsidRPr="001421FD">
        <w:rPr>
          <w:rFonts w:ascii="Palatino" w:hAnsi="Palatino"/>
          <w:sz w:val="22"/>
          <w:szCs w:val="22"/>
        </w:rPr>
        <w:t xml:space="preserve"> </w:t>
      </w:r>
      <w:r w:rsidRPr="001421FD">
        <w:rPr>
          <w:rFonts w:ascii="Palatino" w:hAnsi="Palatino" w:cs="Calibri"/>
          <w:sz w:val="22"/>
          <w:szCs w:val="22"/>
        </w:rPr>
        <w:t>advocate for resources and access for all into music education*</w:t>
      </w:r>
    </w:p>
    <w:p w14:paraId="46AD8C8D" w14:textId="77777777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6F303F0D" w14:textId="64CD306F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4.2.</w:t>
      </w:r>
      <w:r w:rsidR="0034467D">
        <w:rPr>
          <w:rFonts w:ascii="Palatino" w:hAnsi="Palatino" w:cs="Calibri"/>
          <w:sz w:val="22"/>
          <w:szCs w:val="22"/>
        </w:rPr>
        <w:t>10</w:t>
      </w:r>
      <w:r w:rsidRPr="001421FD">
        <w:rPr>
          <w:rFonts w:ascii="Palatino" w:hAnsi="Palatino" w:cs="Calibri"/>
          <w:sz w:val="22"/>
          <w:szCs w:val="22"/>
        </w:rPr>
        <w:tab/>
        <w:t>deliver</w:t>
      </w:r>
      <w:r w:rsidR="0075011F">
        <w:rPr>
          <w:rFonts w:ascii="Palatino" w:hAnsi="Palatino" w:cs="Calibri"/>
          <w:sz w:val="22"/>
          <w:szCs w:val="22"/>
        </w:rPr>
        <w:t>ing</w:t>
      </w:r>
      <w:r w:rsidRPr="001421FD">
        <w:rPr>
          <w:rFonts w:ascii="Palatino" w:hAnsi="Palatino" w:cs="Calibri"/>
          <w:sz w:val="22"/>
          <w:szCs w:val="22"/>
        </w:rPr>
        <w:t xml:space="preserve"> a sequential musical learning programme (both pre- and post-SMMS pupil age </w:t>
      </w:r>
      <w:proofErr w:type="gramStart"/>
      <w:r w:rsidRPr="001421FD">
        <w:rPr>
          <w:rFonts w:ascii="Palatino" w:hAnsi="Palatino" w:cs="Calibri"/>
          <w:sz w:val="22"/>
          <w:szCs w:val="22"/>
        </w:rPr>
        <w:t>ranges)*</w:t>
      </w:r>
      <w:proofErr w:type="gramEnd"/>
    </w:p>
    <w:p w14:paraId="0A4EAEFA" w14:textId="079B66E5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196D0297" w14:textId="4B7042BE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4.2.</w:t>
      </w:r>
      <w:r w:rsidR="00D65F8F">
        <w:rPr>
          <w:rFonts w:ascii="Palatino" w:hAnsi="Palatino" w:cs="Calibri"/>
          <w:sz w:val="22"/>
          <w:szCs w:val="22"/>
        </w:rPr>
        <w:t>1</w:t>
      </w:r>
      <w:r w:rsidR="0034467D">
        <w:rPr>
          <w:rFonts w:ascii="Palatino" w:hAnsi="Palatino" w:cs="Calibri"/>
          <w:sz w:val="22"/>
          <w:szCs w:val="22"/>
        </w:rPr>
        <w:t>1</w:t>
      </w:r>
      <w:r w:rsidRPr="001421FD">
        <w:rPr>
          <w:rFonts w:ascii="Palatino" w:hAnsi="Palatino" w:cs="Calibri"/>
          <w:sz w:val="22"/>
          <w:szCs w:val="22"/>
        </w:rPr>
        <w:tab/>
      </w:r>
      <w:r w:rsidRPr="001421FD">
        <w:rPr>
          <w:rFonts w:ascii="Palatino" w:hAnsi="Palatino"/>
          <w:sz w:val="22"/>
          <w:szCs w:val="22"/>
        </w:rPr>
        <w:t>deliver</w:t>
      </w:r>
      <w:r w:rsidR="0075011F">
        <w:rPr>
          <w:rFonts w:ascii="Palatino" w:hAnsi="Palatino"/>
          <w:sz w:val="22"/>
          <w:szCs w:val="22"/>
        </w:rPr>
        <w:t>ing</w:t>
      </w:r>
      <w:r w:rsidRPr="001421FD">
        <w:rPr>
          <w:rFonts w:ascii="Palatino" w:hAnsi="Palatino"/>
          <w:sz w:val="22"/>
          <w:szCs w:val="22"/>
        </w:rPr>
        <w:t xml:space="preserve"> community musical engagement programmes*</w:t>
      </w:r>
    </w:p>
    <w:p w14:paraId="27D5FDC1" w14:textId="77777777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1BF83E2B" w14:textId="388AFCF4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4.2.1</w:t>
      </w:r>
      <w:r w:rsidR="0034467D">
        <w:rPr>
          <w:rFonts w:ascii="Palatino" w:hAnsi="Palatino" w:cs="Calibri"/>
          <w:sz w:val="22"/>
          <w:szCs w:val="22"/>
        </w:rPr>
        <w:t>2</w:t>
      </w:r>
      <w:r w:rsidRPr="001421FD">
        <w:rPr>
          <w:rFonts w:ascii="Palatino" w:hAnsi="Palatino" w:cs="Calibri"/>
          <w:sz w:val="22"/>
          <w:szCs w:val="22"/>
        </w:rPr>
        <w:tab/>
        <w:t>giving young people the skillset to manage a 21st century music career in areas</w:t>
      </w:r>
      <w:r w:rsidR="00265113">
        <w:rPr>
          <w:rFonts w:ascii="Palatino" w:hAnsi="Palatino" w:cs="Calibri"/>
          <w:sz w:val="22"/>
          <w:szCs w:val="22"/>
        </w:rPr>
        <w:t>, and</w:t>
      </w:r>
      <w:r w:rsidRPr="001421FD">
        <w:rPr>
          <w:rFonts w:ascii="Palatino" w:hAnsi="Palatino" w:cs="Calibri"/>
          <w:sz w:val="22"/>
          <w:szCs w:val="22"/>
        </w:rPr>
        <w:t xml:space="preserve"> </w:t>
      </w:r>
    </w:p>
    <w:p w14:paraId="481D39A4" w14:textId="77777777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10DAB404" w14:textId="2BCBF1D6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4.2.1</w:t>
      </w:r>
      <w:r w:rsidR="0034467D">
        <w:rPr>
          <w:rFonts w:ascii="Palatino" w:hAnsi="Palatino" w:cs="Calibri"/>
          <w:sz w:val="22"/>
          <w:szCs w:val="22"/>
        </w:rPr>
        <w:t>3</w:t>
      </w:r>
      <w:r w:rsidRPr="001421FD">
        <w:rPr>
          <w:rFonts w:ascii="Palatino" w:hAnsi="Palatino" w:cs="Calibri"/>
          <w:sz w:val="22"/>
          <w:szCs w:val="22"/>
        </w:rPr>
        <w:tab/>
        <w:t>fostering core partnerships and create both national and international links for musicians, music organisation and teachers*</w:t>
      </w:r>
    </w:p>
    <w:p w14:paraId="0AA33208" w14:textId="31C32331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2629D0D1" w14:textId="68A70E4C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Calibri"/>
          <w:b/>
          <w:bCs/>
          <w:sz w:val="22"/>
          <w:szCs w:val="22"/>
        </w:rPr>
      </w:pPr>
      <w:r w:rsidRPr="001421FD">
        <w:rPr>
          <w:rFonts w:ascii="Palatino" w:hAnsi="Palatino" w:cs="Calibri"/>
          <w:b/>
          <w:bCs/>
          <w:sz w:val="22"/>
          <w:szCs w:val="22"/>
        </w:rPr>
        <w:t>4.3</w:t>
      </w:r>
      <w:r w:rsidRPr="001421FD">
        <w:rPr>
          <w:rFonts w:ascii="Palatino" w:hAnsi="Palatino" w:cs="Calibri"/>
          <w:b/>
          <w:bCs/>
          <w:sz w:val="22"/>
          <w:szCs w:val="22"/>
        </w:rPr>
        <w:tab/>
        <w:t>SMMS’ Outcomes</w:t>
      </w:r>
    </w:p>
    <w:p w14:paraId="6BDC5AF0" w14:textId="7F99A783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Calibri"/>
          <w:sz w:val="22"/>
          <w:szCs w:val="22"/>
        </w:rPr>
      </w:pPr>
    </w:p>
    <w:p w14:paraId="44BC5662" w14:textId="5F4573F0" w:rsidR="003008D3" w:rsidRPr="001421FD" w:rsidRDefault="003008D3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ab/>
      </w:r>
      <w:r w:rsidR="001421FD" w:rsidRPr="001421FD">
        <w:rPr>
          <w:rFonts w:ascii="Palatino" w:hAnsi="Palatino" w:cs="Calibri"/>
          <w:sz w:val="22"/>
          <w:szCs w:val="22"/>
        </w:rPr>
        <w:t>SMMS will achieve the following outcomes:</w:t>
      </w:r>
    </w:p>
    <w:p w14:paraId="71AA7190" w14:textId="32D39A06" w:rsidR="001421FD" w:rsidRPr="001421FD" w:rsidRDefault="001421FD" w:rsidP="001421FD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Calibri"/>
          <w:sz w:val="22"/>
          <w:szCs w:val="22"/>
        </w:rPr>
      </w:pPr>
    </w:p>
    <w:p w14:paraId="7AC8A3A1" w14:textId="54CBC9A6" w:rsidR="001421FD" w:rsidRPr="001421FD" w:rsidRDefault="001421FD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4.3.1</w:t>
      </w:r>
      <w:r w:rsidRPr="001421FD">
        <w:rPr>
          <w:rFonts w:ascii="Palatino" w:hAnsi="Palatino" w:cs="Calibri"/>
          <w:sz w:val="22"/>
          <w:szCs w:val="22"/>
        </w:rPr>
        <w:tab/>
        <w:t>being a world class specialist music school</w:t>
      </w:r>
    </w:p>
    <w:p w14:paraId="0A6EF5FB" w14:textId="5DDF4AC4" w:rsidR="001421FD" w:rsidRPr="001421FD" w:rsidRDefault="001421FD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5A441DF7" w14:textId="6FB7F6E0" w:rsidR="001421FD" w:rsidRDefault="001421FD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4.3.2</w:t>
      </w:r>
      <w:r w:rsidRPr="001421FD">
        <w:rPr>
          <w:rFonts w:ascii="Palatino" w:hAnsi="Palatino" w:cs="Calibri"/>
          <w:sz w:val="22"/>
          <w:szCs w:val="22"/>
        </w:rPr>
        <w:tab/>
      </w:r>
      <w:r w:rsidR="00265113">
        <w:rPr>
          <w:rFonts w:ascii="Palatino" w:hAnsi="Palatino" w:cs="Calibri"/>
          <w:sz w:val="22"/>
          <w:szCs w:val="22"/>
        </w:rPr>
        <w:t>playing</w:t>
      </w:r>
      <w:r w:rsidRPr="001421FD">
        <w:rPr>
          <w:rFonts w:ascii="Palatino" w:hAnsi="Palatino" w:cs="Calibri"/>
          <w:sz w:val="22"/>
          <w:szCs w:val="22"/>
        </w:rPr>
        <w:t xml:space="preserve"> a significant </w:t>
      </w:r>
      <w:r w:rsidR="00265113">
        <w:rPr>
          <w:rFonts w:ascii="Palatino" w:hAnsi="Palatino" w:cs="Calibri"/>
          <w:sz w:val="22"/>
          <w:szCs w:val="22"/>
        </w:rPr>
        <w:t>role in achieving</w:t>
      </w:r>
      <w:r w:rsidRPr="001421FD">
        <w:rPr>
          <w:rFonts w:ascii="Palatino" w:hAnsi="Palatino" w:cs="Calibri"/>
          <w:sz w:val="22"/>
          <w:szCs w:val="22"/>
        </w:rPr>
        <w:t xml:space="preserve"> </w:t>
      </w:r>
      <w:r w:rsidR="00265113" w:rsidRPr="001421FD">
        <w:rPr>
          <w:rFonts w:ascii="Palatino" w:hAnsi="Palatino" w:cs="Calibri"/>
          <w:sz w:val="22"/>
          <w:szCs w:val="22"/>
        </w:rPr>
        <w:t>fulfil</w:t>
      </w:r>
      <w:r w:rsidR="00265113">
        <w:rPr>
          <w:rFonts w:ascii="Palatino" w:hAnsi="Palatino" w:cs="Calibri"/>
          <w:sz w:val="22"/>
          <w:szCs w:val="22"/>
        </w:rPr>
        <w:t>ment</w:t>
      </w:r>
      <w:r w:rsidR="00265113" w:rsidRPr="001421FD">
        <w:rPr>
          <w:rFonts w:ascii="Palatino" w:hAnsi="Palatino" w:cs="Calibri"/>
          <w:sz w:val="22"/>
          <w:szCs w:val="22"/>
        </w:rPr>
        <w:t xml:space="preserve"> </w:t>
      </w:r>
      <w:r w:rsidR="00265113">
        <w:rPr>
          <w:rFonts w:ascii="Palatino" w:hAnsi="Palatino" w:cs="Calibri"/>
          <w:sz w:val="22"/>
          <w:szCs w:val="22"/>
        </w:rPr>
        <w:t xml:space="preserve">of </w:t>
      </w:r>
      <w:r w:rsidRPr="001421FD">
        <w:rPr>
          <w:rFonts w:ascii="Palatino" w:hAnsi="Palatino" w:cs="Calibri"/>
          <w:sz w:val="22"/>
          <w:szCs w:val="22"/>
        </w:rPr>
        <w:t>Scotland’s potential as a world leader in music education</w:t>
      </w:r>
    </w:p>
    <w:p w14:paraId="7F86F532" w14:textId="777968E3" w:rsidR="00265113" w:rsidRDefault="0026511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07B9B1B2" w14:textId="5C2781DB" w:rsidR="00265113" w:rsidRPr="001421FD" w:rsidRDefault="00265113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>
        <w:rPr>
          <w:rFonts w:ascii="Palatino" w:hAnsi="Palatino" w:cs="Calibri"/>
          <w:sz w:val="22"/>
          <w:szCs w:val="22"/>
        </w:rPr>
        <w:t>4.3.3</w:t>
      </w:r>
      <w:r>
        <w:rPr>
          <w:rFonts w:ascii="Palatino" w:hAnsi="Palatino" w:cs="Calibri"/>
          <w:sz w:val="22"/>
          <w:szCs w:val="22"/>
        </w:rPr>
        <w:tab/>
        <w:t>working in partnership with many other organisations to achieve regional and national impacts, and</w:t>
      </w:r>
    </w:p>
    <w:p w14:paraId="55CD1922" w14:textId="384A1DF8" w:rsidR="001421FD" w:rsidRPr="001421FD" w:rsidRDefault="001421FD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</w:p>
    <w:p w14:paraId="0E6C8D29" w14:textId="62AA5096" w:rsidR="001421FD" w:rsidRDefault="001421FD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sz w:val="22"/>
          <w:szCs w:val="22"/>
        </w:rPr>
      </w:pPr>
      <w:r w:rsidRPr="001421FD">
        <w:rPr>
          <w:rFonts w:ascii="Palatino" w:hAnsi="Palatino" w:cs="Calibri"/>
          <w:sz w:val="22"/>
          <w:szCs w:val="22"/>
        </w:rPr>
        <w:t>4.3.3</w:t>
      </w:r>
      <w:r w:rsidRPr="001421FD">
        <w:rPr>
          <w:rFonts w:ascii="Palatino" w:hAnsi="Palatino" w:cs="Calibri"/>
          <w:sz w:val="22"/>
          <w:szCs w:val="22"/>
        </w:rPr>
        <w:tab/>
        <w:t>assisting the NCM in achieving its outcomes.</w:t>
      </w:r>
    </w:p>
    <w:p w14:paraId="40A46D82" w14:textId="7F09E991" w:rsidR="008A2F41" w:rsidRPr="008A2F41" w:rsidRDefault="008A2F41" w:rsidP="001421FD">
      <w:pPr>
        <w:pStyle w:val="NormalWeb"/>
        <w:spacing w:before="0" w:beforeAutospacing="0" w:after="0" w:afterAutospacing="0" w:line="276" w:lineRule="auto"/>
        <w:ind w:left="1440" w:hanging="720"/>
        <w:jc w:val="both"/>
        <w:rPr>
          <w:rFonts w:ascii="Palatino" w:hAnsi="Palatino" w:cs="Calibri"/>
          <w:b/>
          <w:bCs/>
          <w:color w:val="0432FF"/>
          <w:sz w:val="22"/>
          <w:szCs w:val="22"/>
        </w:rPr>
      </w:pPr>
    </w:p>
    <w:p w14:paraId="3A525B9C" w14:textId="079E32DE" w:rsidR="008A2F41" w:rsidRDefault="008A2F41" w:rsidP="008A2F41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Calibri"/>
          <w:b/>
          <w:bCs/>
          <w:color w:val="0432FF"/>
          <w:sz w:val="22"/>
          <w:szCs w:val="22"/>
        </w:rPr>
      </w:pPr>
      <w:r w:rsidRPr="008A2F41">
        <w:rPr>
          <w:rFonts w:ascii="Palatino" w:hAnsi="Palatino" w:cs="Calibri"/>
          <w:b/>
          <w:bCs/>
          <w:color w:val="0432FF"/>
          <w:sz w:val="22"/>
          <w:szCs w:val="22"/>
        </w:rPr>
        <w:t>5.</w:t>
      </w:r>
      <w:r w:rsidRPr="008A2F41">
        <w:rPr>
          <w:rFonts w:ascii="Palatino" w:hAnsi="Palatino" w:cs="Calibri"/>
          <w:b/>
          <w:bCs/>
          <w:color w:val="0432FF"/>
          <w:sz w:val="22"/>
          <w:szCs w:val="22"/>
        </w:rPr>
        <w:tab/>
        <w:t>Co-ordination</w:t>
      </w:r>
    </w:p>
    <w:p w14:paraId="5B122B7D" w14:textId="77777777" w:rsidR="008A2F41" w:rsidRPr="008A2F41" w:rsidRDefault="008A2F41" w:rsidP="008A2F41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Palatino" w:hAnsi="Palatino" w:cs="Calibri"/>
          <w:b/>
          <w:bCs/>
          <w:color w:val="0432FF"/>
          <w:sz w:val="22"/>
          <w:szCs w:val="22"/>
        </w:rPr>
      </w:pPr>
    </w:p>
    <w:p w14:paraId="6E697E96" w14:textId="0672B2BD" w:rsidR="008A2F41" w:rsidRDefault="008A2F41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Working in their respective roles, and combining where possible and appropriate, RHSPT, the NCM and SMMS intend to create a special, </w:t>
      </w:r>
      <w:r w:rsidR="00A31E47">
        <w:rPr>
          <w:rFonts w:ascii="Palatino" w:hAnsi="Palatino"/>
          <w:sz w:val="22"/>
          <w:szCs w:val="22"/>
        </w:rPr>
        <w:t xml:space="preserve">accessible and </w:t>
      </w:r>
      <w:r>
        <w:rPr>
          <w:rFonts w:ascii="Palatino" w:hAnsi="Palatino"/>
          <w:sz w:val="22"/>
          <w:szCs w:val="22"/>
        </w:rPr>
        <w:t>world class centre of classical music at the Hamilton buildings.</w:t>
      </w:r>
    </w:p>
    <w:p w14:paraId="075C6E5C" w14:textId="000283FC" w:rsidR="008A2F41" w:rsidRDefault="008A2F41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</w:p>
    <w:p w14:paraId="7B8E15BD" w14:textId="793FA186" w:rsidR="008A2F41" w:rsidRDefault="008A2F41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They do not intend to achieve this outcome alone, as they will create partnerships across Edinburgh and throughout Scotland to </w:t>
      </w:r>
      <w:r w:rsidR="00A31E47">
        <w:rPr>
          <w:rFonts w:ascii="Palatino" w:hAnsi="Palatino"/>
          <w:sz w:val="22"/>
          <w:szCs w:val="22"/>
        </w:rPr>
        <w:t xml:space="preserve">develop and </w:t>
      </w:r>
      <w:r>
        <w:rPr>
          <w:rFonts w:ascii="Palatino" w:hAnsi="Palatino"/>
          <w:sz w:val="22"/>
          <w:szCs w:val="22"/>
        </w:rPr>
        <w:t>underpin their education</w:t>
      </w:r>
      <w:r w:rsidR="00265113">
        <w:rPr>
          <w:rFonts w:ascii="Palatino" w:hAnsi="Palatino"/>
          <w:sz w:val="22"/>
          <w:szCs w:val="22"/>
        </w:rPr>
        <w:t>al ambitions</w:t>
      </w:r>
      <w:r>
        <w:rPr>
          <w:rFonts w:ascii="Palatino" w:hAnsi="Palatino"/>
          <w:sz w:val="22"/>
          <w:szCs w:val="22"/>
        </w:rPr>
        <w:t xml:space="preserve">, performance, </w:t>
      </w:r>
      <w:proofErr w:type="gramStart"/>
      <w:r>
        <w:rPr>
          <w:rFonts w:ascii="Palatino" w:hAnsi="Palatino"/>
          <w:sz w:val="22"/>
          <w:szCs w:val="22"/>
        </w:rPr>
        <w:t>outreach</w:t>
      </w:r>
      <w:proofErr w:type="gramEnd"/>
      <w:r>
        <w:rPr>
          <w:rFonts w:ascii="Palatino" w:hAnsi="Palatino"/>
          <w:sz w:val="22"/>
          <w:szCs w:val="22"/>
        </w:rPr>
        <w:t xml:space="preserve"> and impact, </w:t>
      </w:r>
      <w:r w:rsidR="00A31E47">
        <w:rPr>
          <w:rFonts w:ascii="Palatino" w:hAnsi="Palatino"/>
          <w:sz w:val="22"/>
          <w:szCs w:val="22"/>
        </w:rPr>
        <w:t xml:space="preserve">and in </w:t>
      </w:r>
      <w:r>
        <w:rPr>
          <w:rFonts w:ascii="Palatino" w:hAnsi="Palatino"/>
          <w:sz w:val="22"/>
          <w:szCs w:val="22"/>
        </w:rPr>
        <w:t xml:space="preserve">providing </w:t>
      </w:r>
      <w:r w:rsidR="00A31E47">
        <w:rPr>
          <w:rFonts w:ascii="Palatino" w:hAnsi="Palatino"/>
          <w:sz w:val="22"/>
          <w:szCs w:val="22"/>
        </w:rPr>
        <w:t xml:space="preserve">encouragement, opportunity and </w:t>
      </w:r>
      <w:r>
        <w:rPr>
          <w:rFonts w:ascii="Palatino" w:hAnsi="Palatino"/>
          <w:sz w:val="22"/>
          <w:szCs w:val="22"/>
        </w:rPr>
        <w:t>access to all</w:t>
      </w:r>
      <w:r w:rsidR="00A31E47">
        <w:rPr>
          <w:rFonts w:ascii="Palatino" w:hAnsi="Palatino"/>
          <w:sz w:val="22"/>
          <w:szCs w:val="22"/>
        </w:rPr>
        <w:t>.</w:t>
      </w:r>
    </w:p>
    <w:p w14:paraId="69500167" w14:textId="3D52BB50" w:rsidR="00A31E47" w:rsidRDefault="00A31E47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</w:p>
    <w:p w14:paraId="29E8BF4F" w14:textId="1924799C" w:rsidR="00A31E47" w:rsidRPr="001421FD" w:rsidRDefault="00A31E47" w:rsidP="008D5CF4">
      <w:pPr>
        <w:pStyle w:val="NormalWeb"/>
        <w:spacing w:before="0" w:beforeAutospacing="0" w:after="0" w:afterAutospacing="0" w:line="276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This is a</w:t>
      </w:r>
      <w:r w:rsidR="00265113">
        <w:rPr>
          <w:rFonts w:ascii="Palatino" w:hAnsi="Palatino"/>
          <w:sz w:val="22"/>
          <w:szCs w:val="22"/>
        </w:rPr>
        <w:t xml:space="preserve"> unique</w:t>
      </w:r>
      <w:r>
        <w:rPr>
          <w:rFonts w:ascii="Palatino" w:hAnsi="Palatino"/>
          <w:sz w:val="22"/>
          <w:szCs w:val="22"/>
        </w:rPr>
        <w:t xml:space="preserve"> moment in the history of the Hamilton buildings to reclaim their original purpose and to add strength and depth </w:t>
      </w:r>
      <w:r w:rsidR="00265113">
        <w:rPr>
          <w:rFonts w:ascii="Palatino" w:hAnsi="Palatino"/>
          <w:sz w:val="22"/>
          <w:szCs w:val="22"/>
        </w:rPr>
        <w:t xml:space="preserve">both </w:t>
      </w:r>
      <w:r>
        <w:rPr>
          <w:rFonts w:ascii="Palatino" w:hAnsi="Palatino"/>
          <w:sz w:val="22"/>
          <w:szCs w:val="22"/>
        </w:rPr>
        <w:t>to Edinburgh culture and in Scotland’s inspirational cultural leadership internationally.</w:t>
      </w:r>
    </w:p>
    <w:p w14:paraId="001DD503" w14:textId="77777777" w:rsidR="003008D3" w:rsidRPr="001421FD" w:rsidRDefault="003008D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45E2767D" w14:textId="1BE86803" w:rsidR="003008D3" w:rsidRPr="001421FD" w:rsidRDefault="003008D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3DEB0352" w14:textId="77777777" w:rsidR="003008D3" w:rsidRPr="001421FD" w:rsidRDefault="003008D3" w:rsidP="001421FD">
      <w:pPr>
        <w:spacing w:line="276" w:lineRule="auto"/>
        <w:ind w:left="1440" w:hanging="720"/>
        <w:jc w:val="both"/>
        <w:rPr>
          <w:rFonts w:ascii="Palatino" w:hAnsi="Palatino"/>
          <w:sz w:val="22"/>
          <w:szCs w:val="22"/>
        </w:rPr>
      </w:pPr>
    </w:p>
    <w:p w14:paraId="638FCCC1" w14:textId="40B4A989" w:rsidR="001E5AF6" w:rsidRPr="001421FD" w:rsidRDefault="00EB5DA4" w:rsidP="00EB5DA4">
      <w:pPr>
        <w:spacing w:line="276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noProof/>
          <w:sz w:val="22"/>
          <w:szCs w:val="22"/>
        </w:rPr>
        <w:drawing>
          <wp:inline distT="0" distB="0" distL="0" distR="0" wp14:anchorId="6DD8D3A5" wp14:editId="1A87E1C4">
            <wp:extent cx="5727700" cy="360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AF6" w:rsidRPr="001421FD" w:rsidSect="00434C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D16"/>
    <w:multiLevelType w:val="hybridMultilevel"/>
    <w:tmpl w:val="876E0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45F14"/>
    <w:multiLevelType w:val="multilevel"/>
    <w:tmpl w:val="D66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C0B6D"/>
    <w:multiLevelType w:val="multilevel"/>
    <w:tmpl w:val="2F0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E2DE7"/>
    <w:multiLevelType w:val="multilevel"/>
    <w:tmpl w:val="8BF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2083A"/>
    <w:multiLevelType w:val="hybridMultilevel"/>
    <w:tmpl w:val="ACD85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D034E4"/>
    <w:multiLevelType w:val="hybridMultilevel"/>
    <w:tmpl w:val="9EBAF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D1786"/>
    <w:multiLevelType w:val="multilevel"/>
    <w:tmpl w:val="331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C53E8"/>
    <w:multiLevelType w:val="hybridMultilevel"/>
    <w:tmpl w:val="4AB46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AE1C0F"/>
    <w:multiLevelType w:val="multilevel"/>
    <w:tmpl w:val="D66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84CDD"/>
    <w:multiLevelType w:val="multilevel"/>
    <w:tmpl w:val="05B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150471">
    <w:abstractNumId w:val="6"/>
  </w:num>
  <w:num w:numId="2" w16cid:durableId="822509367">
    <w:abstractNumId w:val="4"/>
  </w:num>
  <w:num w:numId="3" w16cid:durableId="844201912">
    <w:abstractNumId w:val="0"/>
  </w:num>
  <w:num w:numId="4" w16cid:durableId="1587767637">
    <w:abstractNumId w:val="5"/>
  </w:num>
  <w:num w:numId="5" w16cid:durableId="576550447">
    <w:abstractNumId w:val="7"/>
  </w:num>
  <w:num w:numId="6" w16cid:durableId="814103124">
    <w:abstractNumId w:val="8"/>
  </w:num>
  <w:num w:numId="7" w16cid:durableId="1458182505">
    <w:abstractNumId w:val="1"/>
  </w:num>
  <w:num w:numId="8" w16cid:durableId="1214972698">
    <w:abstractNumId w:val="3"/>
  </w:num>
  <w:num w:numId="9" w16cid:durableId="1912811157">
    <w:abstractNumId w:val="9"/>
  </w:num>
  <w:num w:numId="10" w16cid:durableId="143192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BA"/>
    <w:rsid w:val="00003542"/>
    <w:rsid w:val="0002532E"/>
    <w:rsid w:val="000675F7"/>
    <w:rsid w:val="001421FD"/>
    <w:rsid w:val="001716D8"/>
    <w:rsid w:val="00173A03"/>
    <w:rsid w:val="00181363"/>
    <w:rsid w:val="00194A2C"/>
    <w:rsid w:val="001E5AF6"/>
    <w:rsid w:val="00214643"/>
    <w:rsid w:val="002157D2"/>
    <w:rsid w:val="00265113"/>
    <w:rsid w:val="002945D6"/>
    <w:rsid w:val="002C4357"/>
    <w:rsid w:val="002D55BC"/>
    <w:rsid w:val="003008D3"/>
    <w:rsid w:val="0034467D"/>
    <w:rsid w:val="003806E6"/>
    <w:rsid w:val="00382971"/>
    <w:rsid w:val="003973A9"/>
    <w:rsid w:val="003A65C4"/>
    <w:rsid w:val="00434CF3"/>
    <w:rsid w:val="0046667F"/>
    <w:rsid w:val="004A5B89"/>
    <w:rsid w:val="004F7AD8"/>
    <w:rsid w:val="00537381"/>
    <w:rsid w:val="005C0DE3"/>
    <w:rsid w:val="006238BA"/>
    <w:rsid w:val="00623A33"/>
    <w:rsid w:val="00674A77"/>
    <w:rsid w:val="006B2D07"/>
    <w:rsid w:val="006C2FE5"/>
    <w:rsid w:val="0073280A"/>
    <w:rsid w:val="0075011F"/>
    <w:rsid w:val="007A5203"/>
    <w:rsid w:val="00881F34"/>
    <w:rsid w:val="008A2F41"/>
    <w:rsid w:val="008D5CF4"/>
    <w:rsid w:val="008F48F9"/>
    <w:rsid w:val="009850DA"/>
    <w:rsid w:val="009E14E9"/>
    <w:rsid w:val="00A02962"/>
    <w:rsid w:val="00A302FB"/>
    <w:rsid w:val="00A31E47"/>
    <w:rsid w:val="00A443C5"/>
    <w:rsid w:val="00BF25E9"/>
    <w:rsid w:val="00D65F8F"/>
    <w:rsid w:val="00E434DE"/>
    <w:rsid w:val="00E53D69"/>
    <w:rsid w:val="00EB3F1E"/>
    <w:rsid w:val="00EB5DA4"/>
    <w:rsid w:val="00EB697B"/>
    <w:rsid w:val="00EF7CEB"/>
    <w:rsid w:val="00F52993"/>
    <w:rsid w:val="00FB6557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FABD"/>
  <w15:chartTrackingRefBased/>
  <w15:docId w15:val="{392FF346-A222-B345-ADFF-4EDE319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D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8B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D63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5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610F6-79B3-4B6C-A6A7-927BC89D3B85}"/>
</file>

<file path=customXml/itemProps2.xml><?xml version="1.0" encoding="utf-8"?>
<ds:datastoreItem xmlns:ds="http://schemas.openxmlformats.org/officeDocument/2006/customXml" ds:itemID="{6FA9083B-A8D9-4CCB-9D38-7609847980C3}"/>
</file>

<file path=customXml/itemProps3.xml><?xml version="1.0" encoding="utf-8"?>
<ds:datastoreItem xmlns:ds="http://schemas.openxmlformats.org/officeDocument/2006/customXml" ds:itemID="{957A790E-2318-44D3-B5A4-66E2B930D47F}"/>
</file>

<file path=customXml/itemProps4.xml><?xml version="1.0" encoding="utf-8"?>
<ds:datastoreItem xmlns:ds="http://schemas.openxmlformats.org/officeDocument/2006/customXml" ds:itemID="{8B8CD560-EB3F-45AA-A03B-E2D2DAAC5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Liddell</dc:creator>
  <cp:keywords/>
  <dc:description/>
  <cp:lastModifiedBy>Colin Liddell</cp:lastModifiedBy>
  <cp:revision>11</cp:revision>
  <dcterms:created xsi:type="dcterms:W3CDTF">2022-04-02T11:16:00Z</dcterms:created>
  <dcterms:modified xsi:type="dcterms:W3CDTF">2022-06-08T08:23:00Z</dcterms:modified>
</cp:coreProperties>
</file>